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bookmarkStart w:colFirst="0" w:colLast="0" w:name="_heading=h.gjdgxs" w:id="0"/>
      <w:bookmarkEnd w:id="0"/>
      <w:r w:rsidDel="00000000" w:rsidR="00000000" w:rsidRPr="00000000">
        <w:rPr>
          <w:b w:val="1"/>
          <w:rtl w:val="0"/>
        </w:rPr>
        <w:t xml:space="preserve">DNA Structure and Function</w:t>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b w:val="1"/>
          <w:sz w:val="24"/>
          <w:szCs w:val="24"/>
          <w:rtl w:val="0"/>
        </w:rPr>
        <w:t xml:space="preserve">Authors</w:t>
      </w:r>
      <w:r w:rsidDel="00000000" w:rsidR="00000000" w:rsidRPr="00000000">
        <w:rPr>
          <w:sz w:val="24"/>
          <w:szCs w:val="24"/>
          <w:rtl w:val="0"/>
        </w:rPr>
        <w:t xml:space="preserve">: Shuchismita Dutta, Rutgers University, NJ</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Lesson Overview</w:t>
      </w:r>
      <w:r w:rsidDel="00000000" w:rsidR="00000000" w:rsidRPr="00000000">
        <w:rPr>
          <w:sz w:val="24"/>
          <w:szCs w:val="24"/>
          <w:rtl w:val="0"/>
        </w:rPr>
        <w:t xml:space="preserve">: </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This lesson reviews DNA structure and function in the context of a designed DNA molecule. DNA only structures may be a little different because the long polymeric molecule is represented by small DNA polymers that may have symmetry, may be repeated over and over again, may span over multiple asymmetric units (as in the case seen here).</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ASBMB Learning Objectives</w:t>
      </w: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w:t>
      </w:r>
      <w:hyperlink r:id="rId7">
        <w:r w:rsidDel="00000000" w:rsidR="00000000" w:rsidRPr="00000000">
          <w:rPr>
            <w:color w:val="1155cc"/>
            <w:sz w:val="24"/>
            <w:szCs w:val="24"/>
            <w:u w:val="single"/>
            <w:rtl w:val="0"/>
          </w:rPr>
          <w:t xml:space="preserve">https://www.asbmb.org/education/core-concept-teaching-strategies/foundational-concepts/structure-function</w:t>
        </w:r>
      </w:hyperlink>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2. Structure is determined by several factors</w:t>
      </w:r>
    </w:p>
    <w:p w:rsidR="00000000" w:rsidDel="00000000" w:rsidP="00000000" w:rsidRDefault="00000000" w:rsidRPr="00000000" w14:paraId="0000000A">
      <w:pPr>
        <w:numPr>
          <w:ilvl w:val="0"/>
          <w:numId w:val="3"/>
        </w:numPr>
        <w:spacing w:after="0" w:before="240" w:lineRule="auto"/>
        <w:ind w:left="720" w:hanging="360"/>
        <w:rPr>
          <w:sz w:val="24"/>
          <w:szCs w:val="24"/>
        </w:rPr>
      </w:pPr>
      <w:r w:rsidDel="00000000" w:rsidR="00000000" w:rsidRPr="00000000">
        <w:rPr>
          <w:sz w:val="24"/>
          <w:szCs w:val="24"/>
          <w:rtl w:val="0"/>
        </w:rPr>
        <w:t xml:space="preserve">Students should be able to </w:t>
      </w:r>
      <w:r w:rsidDel="00000000" w:rsidR="00000000" w:rsidRPr="00000000">
        <w:rPr>
          <w:b w:val="1"/>
          <w:sz w:val="24"/>
          <w:szCs w:val="24"/>
          <w:rtl w:val="0"/>
        </w:rPr>
        <w:t xml:space="preserve">recognize the repeating units in biological macromolecules </w:t>
      </w:r>
      <w:r w:rsidDel="00000000" w:rsidR="00000000" w:rsidRPr="00000000">
        <w:rPr>
          <w:sz w:val="24"/>
          <w:szCs w:val="24"/>
          <w:rtl w:val="0"/>
        </w:rPr>
        <w:t xml:space="preserve">and be able to discuss the </w:t>
      </w:r>
      <w:r w:rsidDel="00000000" w:rsidR="00000000" w:rsidRPr="00000000">
        <w:rPr>
          <w:b w:val="1"/>
          <w:sz w:val="24"/>
          <w:szCs w:val="24"/>
          <w:rtl w:val="0"/>
        </w:rPr>
        <w:t xml:space="preserve">structural impacts of the covalent and noncovalent interactions</w:t>
      </w:r>
      <w:r w:rsidDel="00000000" w:rsidR="00000000" w:rsidRPr="00000000">
        <w:rPr>
          <w:sz w:val="24"/>
          <w:szCs w:val="24"/>
          <w:rtl w:val="0"/>
        </w:rPr>
        <w:t xml:space="preserve"> involved </w:t>
      </w:r>
      <w:r w:rsidDel="00000000" w:rsidR="00000000" w:rsidRPr="00000000">
        <w:rPr>
          <w:i w:val="1"/>
          <w:sz w:val="24"/>
          <w:szCs w:val="24"/>
          <w:rtl w:val="0"/>
        </w:rPr>
        <w:t xml:space="preserve">(Introductory).</w:t>
      </w:r>
      <w:r w:rsidDel="00000000" w:rsidR="00000000" w:rsidRPr="00000000">
        <w:rPr>
          <w:rtl w:val="0"/>
        </w:rPr>
      </w:r>
    </w:p>
    <w:p w:rsidR="00000000" w:rsidDel="00000000" w:rsidP="00000000" w:rsidRDefault="00000000" w:rsidRPr="00000000" w14:paraId="0000000B">
      <w:pPr>
        <w:numPr>
          <w:ilvl w:val="0"/>
          <w:numId w:val="3"/>
        </w:numPr>
        <w:spacing w:after="0" w:before="0" w:lineRule="auto"/>
        <w:ind w:left="720" w:hanging="360"/>
        <w:rPr>
          <w:sz w:val="24"/>
          <w:szCs w:val="24"/>
        </w:rPr>
      </w:pPr>
      <w:r w:rsidDel="00000000" w:rsidR="00000000" w:rsidRPr="00000000">
        <w:rPr>
          <w:sz w:val="24"/>
          <w:szCs w:val="24"/>
          <w:rtl w:val="0"/>
        </w:rPr>
        <w:t xml:space="preserve">Students should be able to discuss the </w:t>
      </w:r>
      <w:r w:rsidDel="00000000" w:rsidR="00000000" w:rsidRPr="00000000">
        <w:rPr>
          <w:b w:val="1"/>
          <w:sz w:val="24"/>
          <w:szCs w:val="24"/>
          <w:rtl w:val="0"/>
        </w:rPr>
        <w:t xml:space="preserve">chemical and physical relationships between composition and structure of macromolecules</w:t>
      </w:r>
      <w:r w:rsidDel="00000000" w:rsidR="00000000" w:rsidRPr="00000000">
        <w:rPr>
          <w:sz w:val="24"/>
          <w:szCs w:val="24"/>
          <w:rtl w:val="0"/>
        </w:rPr>
        <w:t xml:space="preserve"> </w:t>
      </w:r>
      <w:r w:rsidDel="00000000" w:rsidR="00000000" w:rsidRPr="00000000">
        <w:rPr>
          <w:i w:val="1"/>
          <w:sz w:val="24"/>
          <w:szCs w:val="24"/>
          <w:rtl w:val="0"/>
        </w:rPr>
        <w:t xml:space="preserve">(Introductory).</w:t>
      </w:r>
      <w:r w:rsidDel="00000000" w:rsidR="00000000" w:rsidRPr="00000000">
        <w:rPr>
          <w:rtl w:val="0"/>
        </w:rPr>
      </w:r>
    </w:p>
    <w:p w:rsidR="00000000" w:rsidDel="00000000" w:rsidP="00000000" w:rsidRDefault="00000000" w:rsidRPr="00000000" w14:paraId="0000000C">
      <w:pPr>
        <w:numPr>
          <w:ilvl w:val="0"/>
          <w:numId w:val="3"/>
        </w:numPr>
        <w:spacing w:after="240" w:before="0" w:lineRule="auto"/>
        <w:ind w:left="720" w:hanging="360"/>
        <w:rPr>
          <w:sz w:val="24"/>
          <w:szCs w:val="24"/>
        </w:rPr>
      </w:pPr>
      <w:r w:rsidDel="00000000" w:rsidR="00000000" w:rsidRPr="00000000">
        <w:rPr>
          <w:sz w:val="24"/>
          <w:szCs w:val="24"/>
          <w:rtl w:val="0"/>
        </w:rPr>
        <w:t xml:space="preserve">Students should be able to compare and contrast the </w:t>
      </w:r>
      <w:r w:rsidDel="00000000" w:rsidR="00000000" w:rsidRPr="00000000">
        <w:rPr>
          <w:b w:val="1"/>
          <w:sz w:val="24"/>
          <w:szCs w:val="24"/>
          <w:rtl w:val="0"/>
        </w:rPr>
        <w:t xml:space="preserve">primary, secondary, tertiary and quaternary structures</w:t>
      </w:r>
      <w:r w:rsidDel="00000000" w:rsidR="00000000" w:rsidRPr="00000000">
        <w:rPr>
          <w:sz w:val="24"/>
          <w:szCs w:val="24"/>
          <w:rtl w:val="0"/>
        </w:rPr>
        <w:t xml:space="preserve"> of proteins and nucleic acids </w:t>
      </w:r>
      <w:r w:rsidDel="00000000" w:rsidR="00000000" w:rsidRPr="00000000">
        <w:rPr>
          <w:i w:val="1"/>
          <w:sz w:val="24"/>
          <w:szCs w:val="24"/>
          <w:rtl w:val="0"/>
        </w:rPr>
        <w:t xml:space="preserve">(Intermediate)</w:t>
      </w:r>
      <w:r w:rsidDel="00000000" w:rsidR="00000000" w:rsidRPr="00000000">
        <w:rPr>
          <w:sz w:val="24"/>
          <w:szCs w:val="24"/>
          <w:rtl w:val="0"/>
        </w:rPr>
        <w:t xml:space="preserve">. </w:t>
      </w:r>
    </w:p>
    <w:p w:rsidR="00000000" w:rsidDel="00000000" w:rsidP="00000000" w:rsidRDefault="00000000" w:rsidRPr="00000000" w14:paraId="0000000D">
      <w:pPr>
        <w:pStyle w:val="Heading3"/>
        <w:spacing w:after="0" w:before="280" w:line="240" w:lineRule="auto"/>
        <w:rPr>
          <w:b w:val="1"/>
          <w:color w:val="000000"/>
          <w:sz w:val="24"/>
          <w:szCs w:val="24"/>
        </w:rPr>
      </w:pPr>
      <w:bookmarkStart w:colFirst="0" w:colLast="0" w:name="_heading=h.30j0zll" w:id="1"/>
      <w:bookmarkEnd w:id="1"/>
      <w:r w:rsidDel="00000000" w:rsidR="00000000" w:rsidRPr="00000000">
        <w:rPr>
          <w:b w:val="1"/>
          <w:color w:val="000000"/>
          <w:sz w:val="24"/>
          <w:szCs w:val="24"/>
          <w:rtl w:val="0"/>
        </w:rPr>
        <w:t xml:space="preserve">Part I: Begin with the RCSB PDB Molecule of the Month</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The focus in this part is to learn about DNA structure and function and its potential in engineering nanoscale lattices.</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Read the RCSB PDB Molecule of the Month Article on Designed DNA Crystal (</w:t>
      </w:r>
      <w:hyperlink r:id="rId8">
        <w:r w:rsidDel="00000000" w:rsidR="00000000" w:rsidRPr="00000000">
          <w:rPr>
            <w:color w:val="1155cc"/>
            <w:sz w:val="24"/>
            <w:szCs w:val="24"/>
            <w:u w:val="single"/>
            <w:rtl w:val="0"/>
          </w:rPr>
          <w:t xml:space="preserve">https://pdb101.rcsb.org/motm/119</w:t>
        </w:r>
      </w:hyperlink>
      <w:r w:rsidDel="00000000" w:rsidR="00000000" w:rsidRPr="00000000">
        <w:rPr>
          <w:sz w:val="24"/>
          <w:szCs w:val="24"/>
          <w:rtl w:val="0"/>
        </w:rPr>
        <w:t xml:space="preserve">) and answer the following questions. </w:t>
      </w:r>
    </w:p>
    <w:p w:rsidR="00000000" w:rsidDel="00000000" w:rsidP="00000000" w:rsidRDefault="00000000" w:rsidRPr="00000000" w14:paraId="00000011">
      <w:pPr>
        <w:numPr>
          <w:ilvl w:val="0"/>
          <w:numId w:val="4"/>
        </w:numPr>
        <w:spacing w:line="240" w:lineRule="auto"/>
        <w:ind w:left="720" w:hanging="360"/>
        <w:rPr>
          <w:sz w:val="24"/>
          <w:szCs w:val="24"/>
        </w:rPr>
      </w:pPr>
      <w:r w:rsidDel="00000000" w:rsidR="00000000" w:rsidRPr="00000000">
        <w:rPr>
          <w:sz w:val="24"/>
          <w:szCs w:val="24"/>
          <w:rtl w:val="0"/>
        </w:rPr>
        <w:t xml:space="preserve">About the Featured Molecule(s)</w:t>
      </w:r>
    </w:p>
    <w:p w:rsidR="00000000" w:rsidDel="00000000" w:rsidP="00000000" w:rsidRDefault="00000000" w:rsidRPr="00000000" w14:paraId="00000012">
      <w:pPr>
        <w:numPr>
          <w:ilvl w:val="1"/>
          <w:numId w:val="4"/>
        </w:numPr>
        <w:spacing w:line="240" w:lineRule="auto"/>
        <w:ind w:left="1440" w:hanging="360"/>
        <w:rPr>
          <w:sz w:val="24"/>
          <w:szCs w:val="24"/>
        </w:rPr>
      </w:pPr>
      <w:r w:rsidDel="00000000" w:rsidR="00000000" w:rsidRPr="00000000">
        <w:rPr>
          <w:i w:val="1"/>
          <w:sz w:val="24"/>
          <w:szCs w:val="24"/>
          <w:u w:val="single"/>
          <w:rtl w:val="0"/>
        </w:rPr>
        <w:t xml:space="preserve">Function:</w:t>
      </w:r>
      <w:r w:rsidDel="00000000" w:rsidR="00000000" w:rsidRPr="00000000">
        <w:rPr>
          <w:sz w:val="24"/>
          <w:szCs w:val="24"/>
          <w:rtl w:val="0"/>
        </w:rPr>
        <w:t xml:space="preserve"> Does the DNA lattice have a biological function? </w:t>
      </w:r>
    </w:p>
    <w:p w:rsidR="00000000" w:rsidDel="00000000" w:rsidP="00000000" w:rsidRDefault="00000000" w:rsidRPr="00000000" w14:paraId="0000001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7">
      <w:pPr>
        <w:numPr>
          <w:ilvl w:val="1"/>
          <w:numId w:val="4"/>
        </w:numPr>
        <w:spacing w:line="240" w:lineRule="auto"/>
        <w:ind w:left="1440" w:hanging="360"/>
        <w:rPr>
          <w:sz w:val="24"/>
          <w:szCs w:val="24"/>
        </w:rPr>
      </w:pPr>
      <w:r w:rsidDel="00000000" w:rsidR="00000000" w:rsidRPr="00000000">
        <w:rPr>
          <w:i w:val="1"/>
          <w:sz w:val="24"/>
          <w:szCs w:val="24"/>
          <w:u w:val="single"/>
          <w:rtl w:val="0"/>
        </w:rPr>
        <w:t xml:space="preserve">Molecules: </w:t>
      </w:r>
      <w:r w:rsidDel="00000000" w:rsidR="00000000" w:rsidRPr="00000000">
        <w:rPr>
          <w:sz w:val="24"/>
          <w:szCs w:val="24"/>
          <w:rtl w:val="0"/>
        </w:rPr>
        <w:t xml:space="preserve">What is special about these designed DNA molecules? What type of interactions are holding these DNA lattices together? </w:t>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sz w:val="24"/>
          <w:szCs w:val="24"/>
        </w:rPr>
      </w:pPr>
      <w:r w:rsidDel="00000000" w:rsidR="00000000" w:rsidRPr="00000000">
        <w:rPr>
          <w:sz w:val="24"/>
          <w:szCs w:val="24"/>
          <w:rtl w:val="0"/>
        </w:rPr>
        <w:t xml:space="preserve">Explore the double helical DNA structure with sticky ends shown in the feature (PDB ID 309d). </w:t>
      </w:r>
    </w:p>
    <w:p w:rsidR="00000000" w:rsidDel="00000000" w:rsidP="00000000" w:rsidRDefault="00000000" w:rsidRPr="00000000" w14:paraId="0000001D">
      <w:pPr>
        <w:numPr>
          <w:ilvl w:val="1"/>
          <w:numId w:val="4"/>
        </w:numPr>
        <w:spacing w:line="240" w:lineRule="auto"/>
        <w:ind w:left="1440" w:hanging="360"/>
        <w:rPr>
          <w:sz w:val="24"/>
          <w:szCs w:val="24"/>
        </w:rPr>
      </w:pPr>
      <w:r w:rsidDel="00000000" w:rsidR="00000000" w:rsidRPr="00000000">
        <w:rPr>
          <w:sz w:val="24"/>
          <w:szCs w:val="24"/>
          <w:rtl w:val="0"/>
        </w:rPr>
        <w:t xml:space="preserve">If the sequence of the DNA strand in the structure is 5’-CGACGATCGT-3’ , what is the sequence of the DNA that is complementary to it?</w:t>
      </w:r>
    </w:p>
    <w:p w:rsidR="00000000" w:rsidDel="00000000" w:rsidP="00000000" w:rsidRDefault="00000000" w:rsidRPr="00000000" w14:paraId="0000001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0">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4">
      <w:pPr>
        <w:numPr>
          <w:ilvl w:val="1"/>
          <w:numId w:val="4"/>
        </w:numPr>
        <w:spacing w:line="240" w:lineRule="auto"/>
        <w:ind w:left="1440" w:hanging="360"/>
        <w:rPr>
          <w:sz w:val="24"/>
          <w:szCs w:val="24"/>
        </w:rPr>
      </w:pPr>
      <w:r w:rsidDel="00000000" w:rsidR="00000000" w:rsidRPr="00000000">
        <w:rPr>
          <w:sz w:val="24"/>
          <w:szCs w:val="24"/>
          <w:rtl w:val="0"/>
        </w:rPr>
        <w:t xml:space="preserve">For the same DNA sequence (in section 2a.) what would the sequence of the complementary strand be if 2 nucleotides on the 5’ end, i.e., 5’-CG-3’ were to remain unpaired? </w:t>
      </w:r>
    </w:p>
    <w:p w:rsidR="00000000" w:rsidDel="00000000" w:rsidP="00000000" w:rsidRDefault="00000000" w:rsidRPr="00000000" w14:paraId="0000002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0"/>
        <w:rPr>
          <w:i w:val="1"/>
          <w:color w:val="0000ff"/>
          <w:sz w:val="24"/>
          <w:szCs w:val="24"/>
        </w:rPr>
      </w:pPr>
      <w:r w:rsidDel="00000000" w:rsidR="00000000" w:rsidRPr="00000000">
        <w:rPr>
          <w:i w:val="1"/>
          <w:color w:val="0000ff"/>
          <w:sz w:val="24"/>
          <w:szCs w:val="24"/>
          <w:rtl w:val="0"/>
        </w:rPr>
        <w:t xml:space="preserve"> </w:t>
      </w:r>
    </w:p>
    <w:p w:rsidR="00000000" w:rsidDel="00000000" w:rsidP="00000000" w:rsidRDefault="00000000" w:rsidRPr="00000000" w14:paraId="0000002A">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rPr>
          <w:sz w:val="24"/>
          <w:szCs w:val="24"/>
        </w:rPr>
      </w:pPr>
      <w:r w:rsidDel="00000000" w:rsidR="00000000" w:rsidRPr="00000000">
        <w:rPr>
          <w:sz w:val="24"/>
          <w:szCs w:val="24"/>
          <w:rtl w:val="0"/>
        </w:rPr>
        <w:t xml:space="preserve">Go to the “Exploring the Structure” section in the article and analyze the structures shown in detail. Examine the static images, and JSmol interactive views available. Answer the following questions.</w:t>
      </w:r>
    </w:p>
    <w:p w:rsidR="00000000" w:rsidDel="00000000" w:rsidP="00000000" w:rsidRDefault="00000000" w:rsidRPr="00000000" w14:paraId="0000002C">
      <w:pPr>
        <w:numPr>
          <w:ilvl w:val="1"/>
          <w:numId w:val="4"/>
        </w:numPr>
        <w:spacing w:line="240" w:lineRule="auto"/>
        <w:ind w:left="1440" w:hanging="360"/>
        <w:rPr>
          <w:sz w:val="24"/>
          <w:szCs w:val="24"/>
        </w:rPr>
      </w:pPr>
      <w:r w:rsidDel="00000000" w:rsidR="00000000" w:rsidRPr="00000000">
        <w:rPr>
          <w:sz w:val="24"/>
          <w:szCs w:val="24"/>
          <w:rtl w:val="0"/>
        </w:rPr>
        <w:t xml:space="preserve">Of all the DNA strands shown, what is the color of the longest strand?</w:t>
      </w:r>
    </w:p>
    <w:p w:rsidR="00000000" w:rsidDel="00000000" w:rsidP="00000000" w:rsidRDefault="00000000" w:rsidRPr="00000000" w14:paraId="0000002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E">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F">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0">
      <w:pPr>
        <w:spacing w:line="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31">
      <w:pPr>
        <w:numPr>
          <w:ilvl w:val="1"/>
          <w:numId w:val="4"/>
        </w:numPr>
        <w:spacing w:line="240" w:lineRule="auto"/>
        <w:ind w:left="1440" w:hanging="360"/>
        <w:rPr>
          <w:sz w:val="24"/>
          <w:szCs w:val="24"/>
        </w:rPr>
      </w:pPr>
      <w:r w:rsidDel="00000000" w:rsidR="00000000" w:rsidRPr="00000000">
        <w:rPr>
          <w:sz w:val="24"/>
          <w:szCs w:val="24"/>
          <w:rtl w:val="0"/>
        </w:rPr>
        <w:t xml:space="preserve">Select the radio button called “Color one double helix”. Rotate the DNA lattice in the interactive view and take screenshots of a view (in JSmol) showing the long double helix molecule in color running from one corner of the screen to the other. Include the image here.</w:t>
      </w:r>
    </w:p>
    <w:p w:rsidR="00000000" w:rsidDel="00000000" w:rsidP="00000000" w:rsidRDefault="00000000" w:rsidRPr="00000000" w14:paraId="00000032">
      <w:pPr>
        <w:spacing w:line="240" w:lineRule="auto"/>
        <w:ind w:left="0" w:firstLine="0"/>
        <w:rPr>
          <w:sz w:val="24"/>
          <w:szCs w:val="24"/>
        </w:rPr>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3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6">
      <w:pPr>
        <w:spacing w:line="240" w:lineRule="auto"/>
        <w:ind w:left="0" w:firstLine="0"/>
        <w:rPr>
          <w:sz w:val="24"/>
          <w:szCs w:val="24"/>
        </w:rPr>
      </w:pP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3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38">
      <w:pPr>
        <w:numPr>
          <w:ilvl w:val="1"/>
          <w:numId w:val="4"/>
        </w:numPr>
        <w:tabs>
          <w:tab w:val="left" w:leader="none" w:pos="6749"/>
        </w:tabs>
        <w:spacing w:after="160" w:line="259" w:lineRule="auto"/>
        <w:ind w:left="1440" w:hanging="360"/>
        <w:rPr>
          <w:sz w:val="24"/>
          <w:szCs w:val="24"/>
        </w:rPr>
      </w:pPr>
      <w:r w:rsidDel="00000000" w:rsidR="00000000" w:rsidRPr="00000000">
        <w:rPr>
          <w:sz w:val="24"/>
          <w:szCs w:val="24"/>
          <w:rtl w:val="0"/>
        </w:rPr>
        <w:t xml:space="preserve">According to this Molecule of the Month article, if you made a nanoscale structure, where would you package other molecules?</w:t>
      </w:r>
    </w:p>
    <w:p w:rsidR="00000000" w:rsidDel="00000000" w:rsidP="00000000" w:rsidRDefault="00000000" w:rsidRPr="00000000" w14:paraId="00000039">
      <w:pPr>
        <w:tabs>
          <w:tab w:val="left" w:leader="none" w:pos="6749"/>
        </w:tabs>
        <w:spacing w:after="160" w:line="259" w:lineRule="auto"/>
        <w:ind w:left="0" w:firstLine="0"/>
        <w:rPr>
          <w:sz w:val="24"/>
          <w:szCs w:val="24"/>
        </w:rPr>
      </w:pPr>
      <w:r w:rsidDel="00000000" w:rsidR="00000000" w:rsidRPr="00000000">
        <w:rPr>
          <w:rtl w:val="0"/>
        </w:rPr>
      </w:r>
    </w:p>
    <w:p w:rsidR="00000000" w:rsidDel="00000000" w:rsidP="00000000" w:rsidRDefault="00000000" w:rsidRPr="00000000" w14:paraId="0000003A">
      <w:pPr>
        <w:tabs>
          <w:tab w:val="left" w:leader="none" w:pos="6749"/>
        </w:tabs>
        <w:spacing w:after="160" w:line="259" w:lineRule="auto"/>
        <w:ind w:left="0" w:firstLine="0"/>
        <w:rPr>
          <w:sz w:val="24"/>
          <w:szCs w:val="24"/>
        </w:rPr>
      </w:pPr>
      <w:r w:rsidDel="00000000" w:rsidR="00000000" w:rsidRPr="00000000">
        <w:rPr>
          <w:rtl w:val="0"/>
        </w:rPr>
      </w:r>
    </w:p>
    <w:p w:rsidR="00000000" w:rsidDel="00000000" w:rsidP="00000000" w:rsidRDefault="00000000" w:rsidRPr="00000000" w14:paraId="0000003B">
      <w:pPr>
        <w:tabs>
          <w:tab w:val="left" w:leader="none" w:pos="6749"/>
        </w:tabs>
        <w:spacing w:after="160" w:line="259" w:lineRule="auto"/>
        <w:ind w:left="0" w:firstLine="0"/>
        <w:rPr>
          <w:sz w:val="24"/>
          <w:szCs w:val="24"/>
        </w:rPr>
      </w:pPr>
      <w:r w:rsidDel="00000000" w:rsidR="00000000" w:rsidRPr="00000000">
        <w:rPr>
          <w:rtl w:val="0"/>
        </w:rPr>
      </w:r>
    </w:p>
    <w:p w:rsidR="00000000" w:rsidDel="00000000" w:rsidP="00000000" w:rsidRDefault="00000000" w:rsidRPr="00000000" w14:paraId="0000003C">
      <w:pPr>
        <w:pBdr>
          <w:bottom w:color="000000" w:space="1" w:sz="12" w:val="single"/>
        </w:pBdr>
        <w:tabs>
          <w:tab w:val="left" w:leader="none" w:pos="6749"/>
        </w:tabs>
        <w:spacing w:after="160" w:line="259" w:lineRule="auto"/>
        <w:rPr>
          <w:sz w:val="24"/>
          <w:szCs w:val="24"/>
        </w:rPr>
      </w:pPr>
      <w:r w:rsidDel="00000000" w:rsidR="00000000" w:rsidRPr="00000000">
        <w:rPr>
          <w:rtl w:val="0"/>
        </w:rPr>
      </w:r>
    </w:p>
    <w:p w:rsidR="00000000" w:rsidDel="00000000" w:rsidP="00000000" w:rsidRDefault="00000000" w:rsidRPr="00000000" w14:paraId="0000003D">
      <w:pPr>
        <w:pStyle w:val="Heading3"/>
        <w:spacing w:after="0" w:before="280" w:line="240" w:lineRule="auto"/>
        <w:rPr>
          <w:b w:val="1"/>
          <w:color w:val="000000"/>
          <w:sz w:val="24"/>
          <w:szCs w:val="24"/>
        </w:rPr>
      </w:pPr>
      <w:bookmarkStart w:colFirst="0" w:colLast="0" w:name="_heading=h.1fob9te" w:id="2"/>
      <w:bookmarkEnd w:id="2"/>
      <w:r w:rsidDel="00000000" w:rsidR="00000000" w:rsidRPr="00000000">
        <w:rPr>
          <w:b w:val="1"/>
          <w:color w:val="000000"/>
          <w:sz w:val="24"/>
          <w:szCs w:val="24"/>
          <w:rtl w:val="0"/>
        </w:rPr>
        <w:t xml:space="preserve">Part II: Exploring the DNA Lattice Structure using Mol*</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spacing w:line="240" w:lineRule="auto"/>
        <w:rPr>
          <w:sz w:val="24"/>
          <w:szCs w:val="24"/>
        </w:rPr>
      </w:pPr>
      <w:r w:rsidDel="00000000" w:rsidR="00000000" w:rsidRPr="00000000">
        <w:rPr>
          <w:sz w:val="24"/>
          <w:szCs w:val="24"/>
          <w:rtl w:val="0"/>
        </w:rPr>
        <w:t xml:space="preserve">The focus in this part is to learn more about the DNA lattices’</w:t>
      </w:r>
    </w:p>
    <w:p w:rsidR="00000000" w:rsidDel="00000000" w:rsidP="00000000" w:rsidRDefault="00000000" w:rsidRPr="00000000" w14:paraId="00000040">
      <w:pPr>
        <w:numPr>
          <w:ilvl w:val="0"/>
          <w:numId w:val="2"/>
        </w:numPr>
        <w:spacing w:line="240" w:lineRule="auto"/>
        <w:ind w:left="720" w:hanging="360"/>
        <w:rPr>
          <w:sz w:val="24"/>
          <w:szCs w:val="24"/>
        </w:rPr>
      </w:pPr>
      <w:r w:rsidDel="00000000" w:rsidR="00000000" w:rsidRPr="00000000">
        <w:rPr>
          <w:sz w:val="24"/>
          <w:szCs w:val="24"/>
          <w:rtl w:val="0"/>
        </w:rPr>
        <w:t xml:space="preserve">Composition and interactions (Primary and Secondary structure) </w:t>
      </w:r>
    </w:p>
    <w:p w:rsidR="00000000" w:rsidDel="00000000" w:rsidP="00000000" w:rsidRDefault="00000000" w:rsidRPr="00000000" w14:paraId="00000041">
      <w:pPr>
        <w:numPr>
          <w:ilvl w:val="0"/>
          <w:numId w:val="2"/>
        </w:numPr>
        <w:spacing w:line="240" w:lineRule="auto"/>
        <w:ind w:left="720" w:hanging="360"/>
        <w:rPr>
          <w:sz w:val="24"/>
          <w:szCs w:val="24"/>
        </w:rPr>
      </w:pPr>
      <w:r w:rsidDel="00000000" w:rsidR="00000000" w:rsidRPr="00000000">
        <w:rPr>
          <w:sz w:val="24"/>
          <w:szCs w:val="24"/>
          <w:rtl w:val="0"/>
        </w:rPr>
        <w:t xml:space="preserve">Assembling the DNA lattice (Quaternary structure)</w:t>
      </w:r>
    </w:p>
    <w:p w:rsidR="00000000" w:rsidDel="00000000" w:rsidP="00000000" w:rsidRDefault="00000000" w:rsidRPr="00000000" w14:paraId="0000004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43">
      <w:pPr>
        <w:tabs>
          <w:tab w:val="left" w:leader="none" w:pos="6749"/>
        </w:tabs>
        <w:spacing w:after="160" w:line="259" w:lineRule="auto"/>
        <w:rPr>
          <w:sz w:val="24"/>
          <w:szCs w:val="24"/>
        </w:rPr>
      </w:pPr>
      <w:r w:rsidDel="00000000" w:rsidR="00000000" w:rsidRPr="00000000">
        <w:rPr>
          <w:sz w:val="24"/>
          <w:szCs w:val="24"/>
          <w:rtl w:val="0"/>
        </w:rPr>
        <w:t xml:space="preserve">Go to the </w:t>
      </w:r>
      <w:hyperlink r:id="rId9">
        <w:r w:rsidDel="00000000" w:rsidR="00000000" w:rsidRPr="00000000">
          <w:rPr>
            <w:color w:val="1155cc"/>
            <w:sz w:val="24"/>
            <w:szCs w:val="24"/>
            <w:u w:val="single"/>
            <w:rtl w:val="0"/>
          </w:rPr>
          <w:t xml:space="preserve">RCSB PDB home page </w:t>
        </w:r>
      </w:hyperlink>
      <w:r w:rsidDel="00000000" w:rsidR="00000000" w:rsidRPr="00000000">
        <w:rPr>
          <w:sz w:val="24"/>
          <w:szCs w:val="24"/>
          <w:rtl w:val="0"/>
        </w:rPr>
        <w:t xml:space="preserve">and enter the PDB code 3gbi in the top search box and click on it to open the Structure summary page for this PDB structure or go to the page (</w:t>
      </w:r>
      <w:hyperlink r:id="rId10">
        <w:r w:rsidDel="00000000" w:rsidR="00000000" w:rsidRPr="00000000">
          <w:rPr>
            <w:color w:val="1155cc"/>
            <w:sz w:val="24"/>
            <w:szCs w:val="24"/>
            <w:u w:val="single"/>
            <w:rtl w:val="0"/>
          </w:rPr>
          <w:t xml:space="preserve">https://www.rcsb.org/structure/3GBI</w:t>
        </w:r>
      </w:hyperlink>
      <w:r w:rsidDel="00000000" w:rsidR="00000000" w:rsidRPr="00000000">
        <w:rPr>
          <w:sz w:val="24"/>
          <w:szCs w:val="24"/>
          <w:rtl w:val="0"/>
        </w:rPr>
        <w:t xml:space="preserve">).</w:t>
      </w:r>
    </w:p>
    <w:p w:rsidR="00000000" w:rsidDel="00000000" w:rsidP="00000000" w:rsidRDefault="00000000" w:rsidRPr="00000000" w14:paraId="00000044">
      <w:pPr>
        <w:tabs>
          <w:tab w:val="left" w:leader="none" w:pos="6749"/>
        </w:tabs>
        <w:spacing w:after="160" w:line="259" w:lineRule="auto"/>
        <w:rPr>
          <w:sz w:val="24"/>
          <w:szCs w:val="24"/>
        </w:rPr>
      </w:pPr>
      <w:r w:rsidDel="00000000" w:rsidR="00000000" w:rsidRPr="00000000">
        <w:rPr>
          <w:sz w:val="24"/>
          <w:szCs w:val="24"/>
          <w:rtl w:val="0"/>
        </w:rPr>
        <w:t xml:space="preserve">On the top left corner of the page there is an image showing the structure of the molecule.</w:t>
      </w:r>
    </w:p>
    <w:p w:rsidR="00000000" w:rsidDel="00000000" w:rsidP="00000000" w:rsidRDefault="00000000" w:rsidRPr="00000000" w14:paraId="00000045">
      <w:pPr>
        <w:tabs>
          <w:tab w:val="left" w:leader="none" w:pos="6749"/>
        </w:tabs>
        <w:spacing w:after="160" w:line="259" w:lineRule="auto"/>
        <w:rPr>
          <w:sz w:val="24"/>
          <w:szCs w:val="24"/>
        </w:rPr>
      </w:pPr>
      <w:r w:rsidDel="00000000" w:rsidR="00000000" w:rsidRPr="00000000">
        <w:rPr>
          <w:sz w:val="24"/>
          <w:szCs w:val="24"/>
        </w:rPr>
        <w:drawing>
          <wp:inline distB="114300" distT="114300" distL="114300" distR="114300">
            <wp:extent cx="2743200" cy="3979750"/>
            <wp:effectExtent b="12700" l="12700" r="12700" t="1270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743200" cy="3979750"/>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6749"/>
        </w:tabs>
        <w:spacing w:after="160" w:line="259" w:lineRule="auto"/>
        <w:rPr>
          <w:sz w:val="24"/>
          <w:szCs w:val="24"/>
        </w:rPr>
      </w:pPr>
      <w:r w:rsidDel="00000000" w:rsidR="00000000" w:rsidRPr="00000000">
        <w:rPr>
          <w:i w:val="1"/>
          <w:rtl w:val="0"/>
        </w:rPr>
        <w:t xml:space="preserve">Figure 1: Structure of a self-assembled three-dimensional DNA Crystal, PDB ID 3gbi. The link to open the structure in Mol* is highlighted in a red box.</w:t>
      </w:r>
      <w:r w:rsidDel="00000000" w:rsidR="00000000" w:rsidRPr="00000000">
        <w:rPr>
          <w:rtl w:val="0"/>
        </w:rPr>
      </w:r>
    </w:p>
    <w:p w:rsidR="00000000" w:rsidDel="00000000" w:rsidP="00000000" w:rsidRDefault="00000000" w:rsidRPr="00000000" w14:paraId="00000047">
      <w:pPr>
        <w:tabs>
          <w:tab w:val="left" w:leader="none" w:pos="6749"/>
        </w:tabs>
        <w:spacing w:after="160" w:line="259" w:lineRule="auto"/>
        <w:rPr>
          <w:sz w:val="24"/>
          <w:szCs w:val="24"/>
        </w:rPr>
      </w:pPr>
      <w:r w:rsidDel="00000000" w:rsidR="00000000" w:rsidRPr="00000000">
        <w:rPr>
          <w:sz w:val="24"/>
          <w:szCs w:val="24"/>
          <w:rtl w:val="0"/>
        </w:rPr>
        <w:t xml:space="preserve">Click on the word Structure next to 3D view or on the 3D View tab on the top of the page to visualize the structure in Mol*</w:t>
      </w:r>
    </w:p>
    <w:p w:rsidR="00000000" w:rsidDel="00000000" w:rsidP="00000000" w:rsidRDefault="00000000" w:rsidRPr="00000000" w14:paraId="00000048">
      <w:pPr>
        <w:numPr>
          <w:ilvl w:val="1"/>
          <w:numId w:val="2"/>
        </w:numPr>
        <w:spacing w:line="240" w:lineRule="auto"/>
        <w:ind w:left="1440" w:hanging="360"/>
        <w:rPr>
          <w:sz w:val="24"/>
          <w:szCs w:val="24"/>
        </w:rPr>
      </w:pPr>
      <w:r w:rsidDel="00000000" w:rsidR="00000000" w:rsidRPr="00000000">
        <w:rPr>
          <w:i w:val="1"/>
          <w:sz w:val="24"/>
          <w:szCs w:val="24"/>
          <w:u w:val="single"/>
          <w:rtl w:val="0"/>
        </w:rPr>
        <w:t xml:space="preserve">Composition:</w:t>
      </w:r>
      <w:r w:rsidDel="00000000" w:rsidR="00000000" w:rsidRPr="00000000">
        <w:rPr>
          <w:sz w:val="24"/>
          <w:szCs w:val="24"/>
          <w:rtl w:val="0"/>
        </w:rPr>
        <w:t xml:space="preserve"> How many types of DNA polymers (strands) does the DNA lattice structure have?</w:t>
      </w:r>
    </w:p>
    <w:p w:rsidR="00000000" w:rsidDel="00000000" w:rsidP="00000000" w:rsidRDefault="00000000" w:rsidRPr="00000000" w14:paraId="00000049">
      <w:pPr>
        <w:spacing w:line="240" w:lineRule="auto"/>
        <w:rPr>
          <w:i w:val="1"/>
          <w:sz w:val="24"/>
          <w:szCs w:val="24"/>
        </w:rPr>
      </w:pPr>
      <w:r w:rsidDel="00000000" w:rsidR="00000000" w:rsidRPr="00000000">
        <w:rPr>
          <w:rtl w:val="0"/>
        </w:rPr>
      </w:r>
    </w:p>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rtl w:val="0"/>
        </w:rPr>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numPr>
          <w:ilvl w:val="1"/>
          <w:numId w:val="2"/>
        </w:numPr>
        <w:spacing w:line="240" w:lineRule="auto"/>
        <w:ind w:left="1440" w:hanging="360"/>
        <w:rPr>
          <w:sz w:val="24"/>
          <w:szCs w:val="24"/>
        </w:rPr>
      </w:pPr>
      <w:r w:rsidDel="00000000" w:rsidR="00000000" w:rsidRPr="00000000">
        <w:rPr>
          <w:i w:val="1"/>
          <w:sz w:val="24"/>
          <w:szCs w:val="24"/>
          <w:u w:val="single"/>
          <w:rtl w:val="0"/>
        </w:rPr>
        <w:t xml:space="preserve">Interactions:</w:t>
      </w:r>
      <w:r w:rsidDel="00000000" w:rsidR="00000000" w:rsidRPr="00000000">
        <w:rPr>
          <w:sz w:val="24"/>
          <w:szCs w:val="24"/>
          <w:rtl w:val="0"/>
        </w:rPr>
        <w:t xml:space="preserve"> Explore the neighborhood of the nucleotide 125 in Chain B, Asm_1. Describe the interactions of this nucleotide. Support your answer with a suitable image. </w:t>
      </w:r>
    </w:p>
    <w:p w:rsidR="00000000" w:rsidDel="00000000" w:rsidP="00000000" w:rsidRDefault="00000000" w:rsidRPr="00000000" w14:paraId="0000005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5">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7">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59">
      <w:pPr>
        <w:numPr>
          <w:ilvl w:val="1"/>
          <w:numId w:val="2"/>
        </w:numPr>
        <w:spacing w:line="240" w:lineRule="auto"/>
        <w:ind w:left="1440" w:hanging="360"/>
        <w:rPr>
          <w:sz w:val="24"/>
          <w:szCs w:val="24"/>
        </w:rPr>
      </w:pPr>
      <w:r w:rsidDel="00000000" w:rsidR="00000000" w:rsidRPr="00000000">
        <w:rPr>
          <w:i w:val="1"/>
          <w:sz w:val="24"/>
          <w:szCs w:val="24"/>
          <w:u w:val="single"/>
          <w:rtl w:val="0"/>
        </w:rPr>
        <w:t xml:space="preserve">Assembly</w:t>
      </w:r>
      <w:r w:rsidDel="00000000" w:rsidR="00000000" w:rsidRPr="00000000">
        <w:rPr>
          <w:sz w:val="24"/>
          <w:szCs w:val="24"/>
          <w:rtl w:val="0"/>
        </w:rPr>
        <w:t xml:space="preserve">: The assembly and function of the DNA lattice examined here can be extended because of sticky ends. Show the structure of any two sticky ends in this structure. Label the nucleotides that are not involved in base pairing in the sticky end and also the polymer chain ID where these bases are located.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Bdr>
          <w:bottom w:color="000000" w:space="1" w:sz="12" w:val="single"/>
        </w:pBdr>
        <w:tabs>
          <w:tab w:val="left" w:leader="none" w:pos="6749"/>
        </w:tabs>
        <w:spacing w:after="160" w:line="259" w:lineRule="auto"/>
        <w:rPr>
          <w:sz w:val="24"/>
          <w:szCs w:val="24"/>
        </w:rPr>
      </w:pPr>
      <w:r w:rsidDel="00000000" w:rsidR="00000000" w:rsidRPr="00000000">
        <w:rPr>
          <w:rtl w:val="0"/>
        </w:rPr>
      </w:r>
    </w:p>
    <w:p w:rsidR="00000000" w:rsidDel="00000000" w:rsidP="00000000" w:rsidRDefault="00000000" w:rsidRPr="00000000" w14:paraId="00000067">
      <w:pPr>
        <w:pStyle w:val="Heading3"/>
        <w:spacing w:after="0" w:before="280" w:line="240" w:lineRule="auto"/>
        <w:rPr>
          <w:b w:val="1"/>
          <w:color w:val="000000"/>
          <w:sz w:val="24"/>
          <w:szCs w:val="24"/>
        </w:rPr>
      </w:pPr>
      <w:bookmarkStart w:colFirst="0" w:colLast="0" w:name="_heading=h.3znysh7" w:id="3"/>
      <w:bookmarkEnd w:id="3"/>
      <w:r w:rsidDel="00000000" w:rsidR="00000000" w:rsidRPr="00000000">
        <w:rPr>
          <w:b w:val="1"/>
          <w:color w:val="000000"/>
          <w:sz w:val="24"/>
          <w:szCs w:val="24"/>
          <w:rtl w:val="0"/>
        </w:rPr>
        <w:t xml:space="preserve">Part III: Finding other DNA Lattice Structures in the PDB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tabs>
          <w:tab w:val="left" w:leader="none" w:pos="6749"/>
        </w:tabs>
        <w:spacing w:after="160" w:line="259" w:lineRule="auto"/>
        <w:rPr>
          <w:sz w:val="24"/>
          <w:szCs w:val="24"/>
        </w:rPr>
      </w:pPr>
      <w:r w:rsidDel="00000000" w:rsidR="00000000" w:rsidRPr="00000000">
        <w:rPr>
          <w:sz w:val="24"/>
          <w:szCs w:val="24"/>
          <w:rtl w:val="0"/>
        </w:rPr>
        <w:t xml:space="preserve">Go back to the structure summary page for the PDB code 3gbi (</w:t>
      </w:r>
      <w:hyperlink r:id="rId12">
        <w:r w:rsidDel="00000000" w:rsidR="00000000" w:rsidRPr="00000000">
          <w:rPr>
            <w:color w:val="1155cc"/>
            <w:sz w:val="24"/>
            <w:szCs w:val="24"/>
            <w:u w:val="single"/>
            <w:rtl w:val="0"/>
          </w:rPr>
          <w:t xml:space="preserve">https://www.rcsb.org/structure/3GBI</w:t>
        </w:r>
      </w:hyperlink>
      <w:r w:rsidDel="00000000" w:rsidR="00000000" w:rsidRPr="00000000">
        <w:rPr>
          <w:sz w:val="24"/>
          <w:szCs w:val="24"/>
          <w:rtl w:val="0"/>
        </w:rPr>
        <w:t xml:space="preserve">).</w:t>
      </w:r>
    </w:p>
    <w:p w:rsidR="00000000" w:rsidDel="00000000" w:rsidP="00000000" w:rsidRDefault="00000000" w:rsidRPr="00000000" w14:paraId="0000006A">
      <w:pPr>
        <w:tabs>
          <w:tab w:val="left" w:leader="none" w:pos="6749"/>
        </w:tabs>
        <w:spacing w:after="160" w:line="259" w:lineRule="auto"/>
        <w:rPr>
          <w:sz w:val="24"/>
          <w:szCs w:val="24"/>
        </w:rPr>
      </w:pPr>
      <w:r w:rsidDel="00000000" w:rsidR="00000000" w:rsidRPr="00000000">
        <w:rPr>
          <w:sz w:val="24"/>
          <w:szCs w:val="24"/>
          <w:rtl w:val="0"/>
        </w:rPr>
        <w:t xml:space="preserve">Below the image in the top left corner of the page there is a hyperlink “Find Similar Assemblies”.</w:t>
      </w:r>
    </w:p>
    <w:p w:rsidR="00000000" w:rsidDel="00000000" w:rsidP="00000000" w:rsidRDefault="00000000" w:rsidRPr="00000000" w14:paraId="0000006B">
      <w:pPr>
        <w:tabs>
          <w:tab w:val="left" w:leader="none" w:pos="6749"/>
        </w:tabs>
        <w:spacing w:after="160" w:line="259" w:lineRule="auto"/>
        <w:rPr>
          <w:sz w:val="24"/>
          <w:szCs w:val="24"/>
        </w:rPr>
      </w:pPr>
      <w:r w:rsidDel="00000000" w:rsidR="00000000" w:rsidRPr="00000000">
        <w:rPr>
          <w:sz w:val="24"/>
          <w:szCs w:val="24"/>
        </w:rPr>
        <w:drawing>
          <wp:inline distB="114300" distT="114300" distL="114300" distR="114300">
            <wp:extent cx="2743200" cy="3992411"/>
            <wp:effectExtent b="12700" l="12700" r="12700" t="12700"/>
            <wp:docPr id="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743200" cy="3992411"/>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6C">
      <w:pPr>
        <w:tabs>
          <w:tab w:val="left" w:leader="none" w:pos="6749"/>
        </w:tabs>
        <w:spacing w:after="160" w:line="259" w:lineRule="auto"/>
        <w:rPr>
          <w:sz w:val="24"/>
          <w:szCs w:val="24"/>
        </w:rPr>
      </w:pPr>
      <w:r w:rsidDel="00000000" w:rsidR="00000000" w:rsidRPr="00000000">
        <w:rPr>
          <w:i w:val="1"/>
          <w:rtl w:val="0"/>
        </w:rPr>
        <w:t xml:space="preserve">Figure 2: Structure of a self-assembled three-dimensional DNA Crystal, PDB ID 3gbi. The link to launch a search in the archive for structures with the same assembly is highlighted in a red box.</w:t>
      </w:r>
      <w:r w:rsidDel="00000000" w:rsidR="00000000" w:rsidRPr="00000000">
        <w:rPr>
          <w:rtl w:val="0"/>
        </w:rPr>
      </w:r>
    </w:p>
    <w:p w:rsidR="00000000" w:rsidDel="00000000" w:rsidP="00000000" w:rsidRDefault="00000000" w:rsidRPr="00000000" w14:paraId="0000006D">
      <w:pPr>
        <w:numPr>
          <w:ilvl w:val="1"/>
          <w:numId w:val="1"/>
        </w:numPr>
        <w:spacing w:line="240" w:lineRule="auto"/>
        <w:ind w:left="1440" w:hanging="360"/>
        <w:rPr>
          <w:sz w:val="24"/>
          <w:szCs w:val="24"/>
        </w:rPr>
      </w:pPr>
      <w:r w:rsidDel="00000000" w:rsidR="00000000" w:rsidRPr="00000000">
        <w:rPr>
          <w:sz w:val="24"/>
          <w:szCs w:val="24"/>
          <w:rtl w:val="0"/>
        </w:rPr>
        <w:t xml:space="preserve">List the PDB identifiers of any 3 assemblies from the results of this search, for which the structure match score is greater than 30.  and complete the following table. </w:t>
      </w:r>
    </w:p>
    <w:p w:rsidR="00000000" w:rsidDel="00000000" w:rsidP="00000000" w:rsidRDefault="00000000" w:rsidRPr="00000000" w14:paraId="0000006E">
      <w:pPr>
        <w:spacing w:line="240" w:lineRule="auto"/>
        <w:rPr>
          <w:sz w:val="24"/>
          <w:szCs w:val="24"/>
        </w:rPr>
      </w:pPr>
      <w:r w:rsidDel="00000000" w:rsidR="00000000" w:rsidRPr="00000000">
        <w:rPr>
          <w:sz w:val="24"/>
          <w:szCs w:val="24"/>
          <w:rtl w:val="0"/>
        </w:rPr>
        <w:t xml:space="preserve">Answer: </w:t>
      </w:r>
    </w:p>
    <w:p w:rsidR="00000000" w:rsidDel="00000000" w:rsidP="00000000" w:rsidRDefault="00000000" w:rsidRPr="00000000" w14:paraId="0000006F">
      <w:pPr>
        <w:spacing w:line="240" w:lineRule="auto"/>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735"/>
        <w:gridCol w:w="2085"/>
        <w:gridCol w:w="2340"/>
        <w:tblGridChange w:id="0">
          <w:tblGrid>
            <w:gridCol w:w="1200"/>
            <w:gridCol w:w="3735"/>
            <w:gridCol w:w="2085"/>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PDB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Structure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sz w:val="24"/>
                <w:szCs w:val="24"/>
                <w:rtl w:val="0"/>
              </w:rPr>
              <w:t xml:space="preserve">Year of structure  release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4"/>
                <w:szCs w:val="24"/>
              </w:rPr>
            </w:pPr>
            <w:r w:rsidDel="00000000" w:rsidR="00000000" w:rsidRPr="00000000">
              <w:rPr>
                <w:sz w:val="24"/>
                <w:szCs w:val="24"/>
                <w:rtl w:val="0"/>
              </w:rPr>
              <w:t xml:space="preserve">Authors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3gbi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Rational Design and Structural Analysis of a Self-Assembled Three-Dimensional DNA Crystal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Birktoft, J.J., Zheng, J., Seeman, N.C.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color w:val="ff0000"/>
                <w:sz w:val="24"/>
                <w:szCs w:val="24"/>
              </w:rPr>
            </w:pPr>
            <w:r w:rsidDel="00000000" w:rsidR="00000000" w:rsidRPr="00000000">
              <w:rPr>
                <w:rtl w:val="0"/>
              </w:rPr>
            </w:r>
          </w:p>
        </w:tc>
      </w:tr>
    </w:tbl>
    <w:p w:rsidR="00000000" w:rsidDel="00000000" w:rsidP="00000000" w:rsidRDefault="00000000" w:rsidRPr="00000000" w14:paraId="00000084">
      <w:pPr>
        <w:spacing w:line="240" w:lineRule="auto"/>
        <w:rPr>
          <w:color w:val="ff0000"/>
          <w:sz w:val="24"/>
          <w:szCs w:val="24"/>
        </w:rPr>
      </w:pPr>
      <w:r w:rsidDel="00000000" w:rsidR="00000000" w:rsidRPr="00000000">
        <w:rPr>
          <w:rtl w:val="0"/>
        </w:rPr>
      </w:r>
    </w:p>
    <w:p w:rsidR="00000000" w:rsidDel="00000000" w:rsidP="00000000" w:rsidRDefault="00000000" w:rsidRPr="00000000" w14:paraId="00000085">
      <w:pPr>
        <w:spacing w:line="240" w:lineRule="auto"/>
        <w:rPr>
          <w:sz w:val="24"/>
          <w:szCs w:val="24"/>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spacing w:line="276" w:lineRule="auto"/>
      <w:jc w:val="center"/>
      <w:rPr/>
    </w:pPr>
    <w:r w:rsidDel="00000000" w:rsidR="00000000" w:rsidRPr="00000000">
      <w:rPr/>
      <w:drawing>
        <wp:inline distB="114300" distT="114300" distL="114300" distR="114300">
          <wp:extent cx="785813" cy="366117"/>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8A">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w:t>
    </w:r>
  </w:p>
  <w:p w:rsidR="00000000" w:rsidDel="00000000" w:rsidP="00000000" w:rsidRDefault="00000000" w:rsidRPr="00000000" w14:paraId="0000008B">
    <w:pPr>
      <w:spacing w:line="276" w:lineRule="auto"/>
      <w:jc w:val="center"/>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 xml:space="preserve">                 </w:t>
    </w:r>
    <w:r w:rsidDel="00000000" w:rsidR="00000000" w:rsidRPr="00000000">
      <w:rPr>
        <w:sz w:val="18"/>
        <w:szCs w:val="18"/>
        <w:rtl w:val="0"/>
      </w:rPr>
      <w:t xml:space="preserve">DNA Structure and Function</w:t>
    </w:r>
  </w:p>
  <w:p w:rsidR="00000000" w:rsidDel="00000000" w:rsidP="00000000" w:rsidRDefault="00000000" w:rsidRPr="00000000" w14:paraId="00000087">
    <w:pPr>
      <w:spacing w:after="160" w:line="240" w:lineRule="auto"/>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www.rcsb.org/structure/3GBI" TargetMode="External"/><Relationship Id="rId13" Type="http://schemas.openxmlformats.org/officeDocument/2006/relationships/image" Target="media/image2.png"/><Relationship Id="rId12" Type="http://schemas.openxmlformats.org/officeDocument/2006/relationships/hyperlink" Target="https://www.rcsb.org/structure/3GB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pdb101.rcsb.org/motm/1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fdkHHZHbHuF7LXyWuAJhc0Jcg==">CgMxLjAyCGguZ2pkZ3hzMgloLjMwajB6bGwyCWguMWZvYjl0ZTIJaC4zem55c2g3OAByITFmd3dHQUlja29YRHk0THlrcGNCZ0tuelF2SUtXdG1PSA==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