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D4A78" w14:textId="5639D93B" w:rsidR="005A7B95" w:rsidRPr="00326E0D" w:rsidRDefault="00CE29F5" w:rsidP="002208A3">
      <w:pPr>
        <w:jc w:val="center"/>
        <w:rPr>
          <w:b/>
        </w:rPr>
      </w:pPr>
      <w:r>
        <w:rPr>
          <w:b/>
        </w:rPr>
        <w:t>How To</w:t>
      </w:r>
      <w:r w:rsidR="00C01CB8">
        <w:rPr>
          <w:b/>
        </w:rPr>
        <w:t xml:space="preserve"> </w:t>
      </w:r>
      <w:r w:rsidR="00150839" w:rsidRPr="0056209F">
        <w:rPr>
          <w:b/>
        </w:rPr>
        <w:t>Explor</w:t>
      </w:r>
      <w:r>
        <w:rPr>
          <w:b/>
        </w:rPr>
        <w:t>e</w:t>
      </w:r>
      <w:r w:rsidR="00150839" w:rsidRPr="0056209F">
        <w:rPr>
          <w:b/>
        </w:rPr>
        <w:t xml:space="preserve"> </w:t>
      </w:r>
      <w:r>
        <w:rPr>
          <w:b/>
        </w:rPr>
        <w:t>a</w:t>
      </w:r>
      <w:r w:rsidR="00150839" w:rsidRPr="0056209F">
        <w:rPr>
          <w:b/>
        </w:rPr>
        <w:t xml:space="preserve"> </w:t>
      </w:r>
      <w:r w:rsidR="0056209F" w:rsidRPr="0056209F">
        <w:rPr>
          <w:b/>
        </w:rPr>
        <w:t>T</w:t>
      </w:r>
      <w:r w:rsidR="00150839" w:rsidRPr="0056209F">
        <w:rPr>
          <w:b/>
        </w:rPr>
        <w:t xml:space="preserve">opic of </w:t>
      </w:r>
      <w:r w:rsidR="0056209F" w:rsidRPr="0056209F">
        <w:rPr>
          <w:b/>
        </w:rPr>
        <w:t>I</w:t>
      </w:r>
      <w:r w:rsidR="00150839" w:rsidRPr="0056209F">
        <w:rPr>
          <w:b/>
        </w:rPr>
        <w:t>nterest</w:t>
      </w:r>
      <w:r>
        <w:rPr>
          <w:b/>
        </w:rPr>
        <w:t xml:space="preserve"> at a Molecular Level</w:t>
      </w:r>
    </w:p>
    <w:p w14:paraId="71FE8A79" w14:textId="02302110" w:rsidR="005A7B95" w:rsidRPr="000D4EBC" w:rsidRDefault="005A7B95" w:rsidP="002208A3">
      <w:pPr>
        <w:rPr>
          <w:sz w:val="20"/>
          <w:szCs w:val="20"/>
        </w:rPr>
      </w:pPr>
      <w:r w:rsidRPr="00D73B7A">
        <w:rPr>
          <w:b/>
          <w:sz w:val="20"/>
          <w:szCs w:val="20"/>
        </w:rPr>
        <w:t>Learning Objective</w:t>
      </w:r>
      <w:r w:rsidR="00C01CB8">
        <w:rPr>
          <w:b/>
          <w:sz w:val="20"/>
          <w:szCs w:val="20"/>
        </w:rPr>
        <w:t>s</w:t>
      </w:r>
      <w:r w:rsidRPr="000D4EBC">
        <w:rPr>
          <w:sz w:val="20"/>
          <w:szCs w:val="20"/>
        </w:rPr>
        <w:t xml:space="preserve">: </w:t>
      </w:r>
    </w:p>
    <w:p w14:paraId="3F2602AD" w14:textId="2A496196" w:rsidR="001A682A" w:rsidRPr="000D4EBC" w:rsidRDefault="005A7B95" w:rsidP="002208A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D4EBC">
        <w:rPr>
          <w:sz w:val="20"/>
          <w:szCs w:val="20"/>
        </w:rPr>
        <w:t>To broadly understand/learn more about the topic of interest</w:t>
      </w:r>
    </w:p>
    <w:p w14:paraId="749447ED" w14:textId="347B503F" w:rsidR="005A7B95" w:rsidRDefault="000425BE" w:rsidP="002208A3">
      <w:pPr>
        <w:pStyle w:val="ListParagraph"/>
        <w:numPr>
          <w:ilvl w:val="0"/>
          <w:numId w:val="2"/>
        </w:numPr>
      </w:pPr>
      <w:r>
        <w:rPr>
          <w:sz w:val="20"/>
          <w:szCs w:val="20"/>
        </w:rPr>
        <w:t xml:space="preserve">To identify name(s) (and where possible </w:t>
      </w:r>
      <w:r w:rsidR="005A7B95" w:rsidRPr="000D4EBC">
        <w:rPr>
          <w:sz w:val="20"/>
          <w:szCs w:val="20"/>
        </w:rPr>
        <w:t>sequence</w:t>
      </w:r>
      <w:r>
        <w:rPr>
          <w:sz w:val="20"/>
          <w:szCs w:val="20"/>
        </w:rPr>
        <w:t xml:space="preserve">) </w:t>
      </w:r>
      <w:r w:rsidR="005A7B95" w:rsidRPr="000D4EBC">
        <w:rPr>
          <w:sz w:val="20"/>
          <w:szCs w:val="20"/>
        </w:rPr>
        <w:t xml:space="preserve">of </w:t>
      </w:r>
      <w:r>
        <w:rPr>
          <w:sz w:val="20"/>
          <w:szCs w:val="20"/>
        </w:rPr>
        <w:t>key players</w:t>
      </w:r>
      <w:r w:rsidR="005A7B95" w:rsidRPr="000D4EBC">
        <w:rPr>
          <w:sz w:val="20"/>
          <w:szCs w:val="20"/>
        </w:rPr>
        <w:t xml:space="preserve"> relevant to the topic of interest</w:t>
      </w:r>
    </w:p>
    <w:p w14:paraId="7DE2CFC6" w14:textId="77777777" w:rsidR="00E92AEE" w:rsidRDefault="00E92AEE" w:rsidP="002208A3">
      <w:pPr>
        <w:rPr>
          <w:sz w:val="16"/>
          <w:szCs w:val="16"/>
        </w:rPr>
      </w:pPr>
    </w:p>
    <w:p w14:paraId="7096DF55" w14:textId="5BFAEF84" w:rsidR="002208A3" w:rsidRDefault="002208A3" w:rsidP="002208A3">
      <w:pPr>
        <w:rPr>
          <w:b/>
          <w:sz w:val="20"/>
          <w:szCs w:val="20"/>
        </w:rPr>
      </w:pPr>
      <w:r w:rsidRPr="002208A3">
        <w:rPr>
          <w:b/>
          <w:sz w:val="20"/>
          <w:szCs w:val="20"/>
        </w:rPr>
        <w:t>WHERE can you find relevant scientific information about the topic of interest?</w:t>
      </w:r>
    </w:p>
    <w:p w14:paraId="6042A34A" w14:textId="77777777" w:rsidR="002208A3" w:rsidRDefault="002208A3" w:rsidP="002208A3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2208A3">
        <w:rPr>
          <w:sz w:val="20"/>
          <w:szCs w:val="20"/>
        </w:rPr>
        <w:t>Books, Literature, Online</w:t>
      </w:r>
      <w:r>
        <w:rPr>
          <w:sz w:val="20"/>
          <w:szCs w:val="20"/>
        </w:rPr>
        <w:t xml:space="preserve"> </w:t>
      </w:r>
    </w:p>
    <w:p w14:paraId="3398A19C" w14:textId="4E2304EB" w:rsidR="002208A3" w:rsidRPr="002208A3" w:rsidRDefault="002208A3" w:rsidP="002208A3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2208A3">
        <w:rPr>
          <w:sz w:val="16"/>
          <w:szCs w:val="16"/>
        </w:rPr>
        <w:t xml:space="preserve">Textbook chapters </w:t>
      </w:r>
      <w:r w:rsidR="00C01CB8">
        <w:rPr>
          <w:sz w:val="16"/>
          <w:szCs w:val="16"/>
        </w:rPr>
        <w:t>–</w:t>
      </w:r>
      <w:r w:rsidRPr="002208A3">
        <w:rPr>
          <w:sz w:val="16"/>
          <w:szCs w:val="16"/>
        </w:rPr>
        <w:t xml:space="preserve"> provide</w:t>
      </w:r>
      <w:r w:rsidR="00C01CB8">
        <w:rPr>
          <w:sz w:val="16"/>
          <w:szCs w:val="16"/>
        </w:rPr>
        <w:t xml:space="preserve"> </w:t>
      </w:r>
      <w:proofErr w:type="gramStart"/>
      <w:r w:rsidR="00BC7986">
        <w:rPr>
          <w:sz w:val="16"/>
          <w:szCs w:val="16"/>
        </w:rPr>
        <w:t xml:space="preserve">the </w:t>
      </w:r>
      <w:r w:rsidRPr="002208A3">
        <w:rPr>
          <w:sz w:val="16"/>
          <w:szCs w:val="16"/>
        </w:rPr>
        <w:t xml:space="preserve"> topic’s</w:t>
      </w:r>
      <w:proofErr w:type="gramEnd"/>
      <w:r w:rsidRPr="002208A3">
        <w:rPr>
          <w:sz w:val="16"/>
          <w:szCs w:val="16"/>
        </w:rPr>
        <w:t xml:space="preserve"> context to rest of biology</w:t>
      </w:r>
    </w:p>
    <w:p w14:paraId="2A9C0DA4" w14:textId="77777777" w:rsidR="002208A3" w:rsidRPr="002208A3" w:rsidRDefault="002208A3" w:rsidP="002208A3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2208A3">
        <w:rPr>
          <w:sz w:val="16"/>
          <w:szCs w:val="16"/>
        </w:rPr>
        <w:t xml:space="preserve">Review articles - provide comprehensive view about some or all aspects of the topic. </w:t>
      </w:r>
    </w:p>
    <w:p w14:paraId="1C909F2B" w14:textId="0D54982D" w:rsidR="002208A3" w:rsidRPr="002208A3" w:rsidRDefault="002208A3" w:rsidP="002208A3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2208A3">
        <w:rPr>
          <w:sz w:val="16"/>
          <w:szCs w:val="16"/>
        </w:rPr>
        <w:t>Scientific articles – provide details about a specific aspect of the topic; may be referenced by textbooks/review articles</w:t>
      </w:r>
      <w:r>
        <w:rPr>
          <w:sz w:val="16"/>
          <w:szCs w:val="16"/>
        </w:rPr>
        <w:t xml:space="preserve"> </w:t>
      </w:r>
    </w:p>
    <w:p w14:paraId="68077F41" w14:textId="77777777" w:rsidR="002208A3" w:rsidRPr="002208A3" w:rsidRDefault="002208A3" w:rsidP="002208A3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2208A3">
        <w:rPr>
          <w:sz w:val="16"/>
          <w:szCs w:val="16"/>
        </w:rPr>
        <w:t xml:space="preserve">Wikipedia – provides an idea about the topic and links to relevant primary literature </w:t>
      </w:r>
    </w:p>
    <w:p w14:paraId="33691332" w14:textId="1C4B13BF" w:rsidR="002208A3" w:rsidRPr="002208A3" w:rsidRDefault="002D0C24" w:rsidP="002208A3">
      <w:pPr>
        <w:pStyle w:val="ListParagraph"/>
        <w:numPr>
          <w:ilvl w:val="2"/>
          <w:numId w:val="2"/>
        </w:numPr>
        <w:rPr>
          <w:sz w:val="20"/>
          <w:szCs w:val="20"/>
        </w:rPr>
      </w:pPr>
      <w:r>
        <w:rPr>
          <w:sz w:val="16"/>
          <w:szCs w:val="16"/>
        </w:rPr>
        <w:t xml:space="preserve">Online search and </w:t>
      </w:r>
      <w:r w:rsidR="002208A3" w:rsidRPr="002208A3">
        <w:rPr>
          <w:sz w:val="16"/>
          <w:szCs w:val="16"/>
        </w:rPr>
        <w:t>Literature research tools - such as Google Scholar, Web of Science provide links to relevant literature</w:t>
      </w:r>
    </w:p>
    <w:p w14:paraId="18E5E71C" w14:textId="62DF811D" w:rsidR="002208A3" w:rsidRDefault="002208A3" w:rsidP="002208A3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Databases and Resources</w:t>
      </w:r>
    </w:p>
    <w:p w14:paraId="2AC3E50B" w14:textId="35823060" w:rsidR="002208A3" w:rsidRPr="002208A3" w:rsidRDefault="002208A3" w:rsidP="002208A3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2208A3">
        <w:rPr>
          <w:sz w:val="16"/>
          <w:szCs w:val="16"/>
        </w:rPr>
        <w:t>NCBI (</w:t>
      </w:r>
      <w:hyperlink r:id="rId8" w:history="1">
        <w:r w:rsidR="002D0C24" w:rsidRPr="003A5757">
          <w:rPr>
            <w:rStyle w:val="Hyperlink"/>
            <w:sz w:val="16"/>
            <w:szCs w:val="16"/>
          </w:rPr>
          <w:t>http://www.ncbi.nlm.nih.gov/</w:t>
        </w:r>
      </w:hyperlink>
      <w:r w:rsidRPr="002208A3">
        <w:rPr>
          <w:sz w:val="16"/>
          <w:szCs w:val="16"/>
        </w:rPr>
        <w:t>)</w:t>
      </w:r>
      <w:r w:rsidR="002D0C24">
        <w:rPr>
          <w:sz w:val="16"/>
          <w:szCs w:val="16"/>
        </w:rPr>
        <w:t xml:space="preserve"> </w:t>
      </w:r>
      <w:r w:rsidRPr="002208A3">
        <w:rPr>
          <w:sz w:val="16"/>
          <w:szCs w:val="16"/>
        </w:rPr>
        <w:t xml:space="preserve">- includes collections of databases and resources, most of which provide free access to data (e.g. PubMed, PubMed Central, NCBI Books, </w:t>
      </w:r>
      <w:proofErr w:type="spellStart"/>
      <w:r w:rsidRPr="002208A3">
        <w:rPr>
          <w:sz w:val="16"/>
          <w:szCs w:val="16"/>
        </w:rPr>
        <w:t>GenBank</w:t>
      </w:r>
      <w:proofErr w:type="spellEnd"/>
      <w:r w:rsidRPr="002208A3">
        <w:rPr>
          <w:sz w:val="16"/>
          <w:szCs w:val="16"/>
        </w:rPr>
        <w:t>, OMIM, Mesh)</w:t>
      </w:r>
      <w:r>
        <w:rPr>
          <w:sz w:val="16"/>
          <w:szCs w:val="16"/>
        </w:rPr>
        <w:t xml:space="preserve"> </w:t>
      </w:r>
    </w:p>
    <w:p w14:paraId="062EAED2" w14:textId="1FFA377B" w:rsidR="002208A3" w:rsidRPr="002208A3" w:rsidRDefault="002208A3" w:rsidP="002208A3">
      <w:pPr>
        <w:pStyle w:val="ListParagraph"/>
        <w:numPr>
          <w:ilvl w:val="2"/>
          <w:numId w:val="2"/>
        </w:numPr>
        <w:rPr>
          <w:sz w:val="20"/>
          <w:szCs w:val="20"/>
        </w:rPr>
      </w:pPr>
      <w:proofErr w:type="spellStart"/>
      <w:r w:rsidRPr="002208A3">
        <w:rPr>
          <w:sz w:val="16"/>
          <w:szCs w:val="16"/>
        </w:rPr>
        <w:t>UniProt</w:t>
      </w:r>
      <w:proofErr w:type="spellEnd"/>
      <w:r w:rsidRPr="002208A3">
        <w:rPr>
          <w:sz w:val="16"/>
          <w:szCs w:val="16"/>
        </w:rPr>
        <w:t xml:space="preserve"> (</w:t>
      </w:r>
      <w:hyperlink r:id="rId9" w:history="1">
        <w:r w:rsidR="002D0C24" w:rsidRPr="003A5757">
          <w:rPr>
            <w:rStyle w:val="Hyperlink"/>
            <w:sz w:val="16"/>
            <w:szCs w:val="16"/>
          </w:rPr>
          <w:t>http://www.uniprot.org/</w:t>
        </w:r>
      </w:hyperlink>
      <w:r w:rsidRPr="002208A3">
        <w:rPr>
          <w:sz w:val="16"/>
          <w:szCs w:val="16"/>
        </w:rPr>
        <w:t>)</w:t>
      </w:r>
      <w:r w:rsidR="002D0C24">
        <w:rPr>
          <w:sz w:val="16"/>
          <w:szCs w:val="16"/>
        </w:rPr>
        <w:t xml:space="preserve"> </w:t>
      </w:r>
      <w:r w:rsidRPr="002208A3">
        <w:rPr>
          <w:sz w:val="16"/>
          <w:szCs w:val="16"/>
        </w:rPr>
        <w:t>- includes sequence, information of proteins along with functions, disease associations and other information. Can download sequence information from here</w:t>
      </w:r>
      <w:r>
        <w:rPr>
          <w:sz w:val="16"/>
          <w:szCs w:val="16"/>
        </w:rPr>
        <w:t xml:space="preserve"> </w:t>
      </w:r>
    </w:p>
    <w:p w14:paraId="076F144E" w14:textId="0BAC4690" w:rsidR="00972D3A" w:rsidRPr="00972D3A" w:rsidRDefault="002208A3" w:rsidP="00972D3A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2208A3">
        <w:rPr>
          <w:sz w:val="16"/>
          <w:szCs w:val="16"/>
        </w:rPr>
        <w:t>RCSB PDB (</w:t>
      </w:r>
      <w:hyperlink r:id="rId10" w:history="1">
        <w:r w:rsidR="002D0C24" w:rsidRPr="003A5757">
          <w:rPr>
            <w:rStyle w:val="Hyperlink"/>
            <w:sz w:val="16"/>
            <w:szCs w:val="16"/>
          </w:rPr>
          <w:t>www.rcsb.org</w:t>
        </w:r>
      </w:hyperlink>
      <w:r w:rsidRPr="002208A3">
        <w:rPr>
          <w:sz w:val="16"/>
          <w:szCs w:val="16"/>
        </w:rPr>
        <w:t>)</w:t>
      </w:r>
      <w:r w:rsidR="002D0C24">
        <w:rPr>
          <w:sz w:val="16"/>
          <w:szCs w:val="16"/>
        </w:rPr>
        <w:t xml:space="preserve"> </w:t>
      </w:r>
      <w:r w:rsidRPr="002208A3">
        <w:rPr>
          <w:sz w:val="16"/>
          <w:szCs w:val="16"/>
        </w:rPr>
        <w:t>- includes access to 3D structures of bio</w:t>
      </w:r>
      <w:r w:rsidR="0001497A">
        <w:rPr>
          <w:sz w:val="16"/>
          <w:szCs w:val="16"/>
        </w:rPr>
        <w:t>-</w:t>
      </w:r>
      <w:r w:rsidRPr="002208A3">
        <w:rPr>
          <w:sz w:val="16"/>
          <w:szCs w:val="16"/>
        </w:rPr>
        <w:t>macromolecules (</w:t>
      </w:r>
      <w:r w:rsidR="0001497A">
        <w:rPr>
          <w:sz w:val="16"/>
          <w:szCs w:val="16"/>
        </w:rPr>
        <w:t xml:space="preserve">e.g. </w:t>
      </w:r>
      <w:r w:rsidRPr="002208A3">
        <w:rPr>
          <w:sz w:val="16"/>
          <w:szCs w:val="16"/>
        </w:rPr>
        <w:t xml:space="preserve">proteins and Nucleic Acids).  </w:t>
      </w:r>
    </w:p>
    <w:p w14:paraId="46B2C853" w14:textId="1EC5DC0A" w:rsidR="002208A3" w:rsidRDefault="00972D3A" w:rsidP="00972D3A">
      <w:pPr>
        <w:jc w:val="center"/>
        <w:rPr>
          <w:sz w:val="16"/>
          <w:szCs w:val="16"/>
        </w:rPr>
      </w:pPr>
      <w:r w:rsidRPr="00972D3A">
        <w:rPr>
          <w:noProof/>
          <w:sz w:val="16"/>
          <w:szCs w:val="16"/>
        </w:rPr>
        <w:drawing>
          <wp:inline distT="0" distB="0" distL="0" distR="0" wp14:anchorId="3F4D33B3" wp14:editId="53562385">
            <wp:extent cx="3603276" cy="2011680"/>
            <wp:effectExtent l="25400" t="25400" r="29210" b="203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276" cy="20116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6C27E675" w14:textId="51C0F48A" w:rsidR="005A7B95" w:rsidRPr="000D4EBC" w:rsidRDefault="005A7B95" w:rsidP="002208A3">
      <w:pPr>
        <w:rPr>
          <w:sz w:val="20"/>
          <w:szCs w:val="20"/>
        </w:rPr>
      </w:pPr>
      <w:r w:rsidRPr="00D73B7A">
        <w:rPr>
          <w:b/>
          <w:sz w:val="20"/>
          <w:szCs w:val="20"/>
        </w:rPr>
        <w:t>Steps</w:t>
      </w:r>
      <w:r w:rsidRPr="000D4EBC">
        <w:rPr>
          <w:sz w:val="20"/>
          <w:szCs w:val="20"/>
        </w:rPr>
        <w:t>:</w:t>
      </w:r>
    </w:p>
    <w:p w14:paraId="30417021" w14:textId="77777777" w:rsidR="001A682A" w:rsidRPr="00D73B7A" w:rsidRDefault="001A682A" w:rsidP="002208A3">
      <w:pPr>
        <w:pStyle w:val="ListParagraph"/>
        <w:numPr>
          <w:ilvl w:val="0"/>
          <w:numId w:val="4"/>
        </w:numPr>
        <w:rPr>
          <w:color w:val="0000FF"/>
          <w:sz w:val="20"/>
          <w:szCs w:val="20"/>
        </w:rPr>
      </w:pPr>
      <w:r w:rsidRPr="00D73B7A">
        <w:rPr>
          <w:color w:val="0000FF"/>
          <w:sz w:val="20"/>
          <w:szCs w:val="20"/>
        </w:rPr>
        <w:t xml:space="preserve">WHAT is the topic of interest? </w:t>
      </w:r>
    </w:p>
    <w:p w14:paraId="149AB59D" w14:textId="5A0A3B4E" w:rsidR="000D4EBC" w:rsidRPr="000D4EBC" w:rsidRDefault="001A682A" w:rsidP="002208A3">
      <w:pPr>
        <w:pStyle w:val="ListParagraph"/>
        <w:rPr>
          <w:sz w:val="20"/>
          <w:szCs w:val="20"/>
        </w:rPr>
      </w:pPr>
      <w:r w:rsidRPr="000D4EBC">
        <w:rPr>
          <w:sz w:val="20"/>
          <w:szCs w:val="20"/>
        </w:rPr>
        <w:t>Find background information</w:t>
      </w:r>
      <w:r w:rsidR="00F16471" w:rsidRPr="000D4EBC">
        <w:rPr>
          <w:sz w:val="20"/>
          <w:szCs w:val="20"/>
        </w:rPr>
        <w:t xml:space="preserve"> </w:t>
      </w:r>
      <w:r w:rsidR="00E944BB" w:rsidRPr="000D4EBC">
        <w:rPr>
          <w:sz w:val="20"/>
          <w:szCs w:val="20"/>
        </w:rPr>
        <w:sym w:font="Wingdings" w:char="F0E0"/>
      </w:r>
      <w:r w:rsidR="00F16471" w:rsidRPr="000D4EBC">
        <w:rPr>
          <w:sz w:val="20"/>
          <w:szCs w:val="20"/>
        </w:rPr>
        <w:t xml:space="preserve"> </w:t>
      </w:r>
      <w:r w:rsidR="000D4EBC">
        <w:rPr>
          <w:sz w:val="20"/>
          <w:szCs w:val="20"/>
        </w:rPr>
        <w:t>Get an overview of the topic</w:t>
      </w:r>
      <w:r w:rsidR="008D58CA">
        <w:rPr>
          <w:sz w:val="20"/>
          <w:szCs w:val="20"/>
        </w:rPr>
        <w:t xml:space="preserve"> and</w:t>
      </w:r>
      <w:r w:rsidR="000D4EBC">
        <w:rPr>
          <w:sz w:val="20"/>
          <w:szCs w:val="20"/>
        </w:rPr>
        <w:t xml:space="preserve"> </w:t>
      </w:r>
      <w:r w:rsidR="00F16471" w:rsidRPr="000D4EBC">
        <w:rPr>
          <w:sz w:val="20"/>
          <w:szCs w:val="20"/>
        </w:rPr>
        <w:t>learn about key players, the</w:t>
      </w:r>
      <w:r w:rsidR="00E944BB" w:rsidRPr="000D4EBC">
        <w:rPr>
          <w:sz w:val="20"/>
          <w:szCs w:val="20"/>
        </w:rPr>
        <w:t>ir</w:t>
      </w:r>
      <w:r w:rsidR="00F16471" w:rsidRPr="000D4EBC">
        <w:rPr>
          <w:sz w:val="20"/>
          <w:szCs w:val="20"/>
        </w:rPr>
        <w:t xml:space="preserve"> interact</w:t>
      </w:r>
      <w:r w:rsidR="00E944BB" w:rsidRPr="000D4EBC">
        <w:rPr>
          <w:sz w:val="20"/>
          <w:szCs w:val="20"/>
        </w:rPr>
        <w:t>ions</w:t>
      </w:r>
      <w:r w:rsidR="00D73B7A">
        <w:rPr>
          <w:sz w:val="20"/>
          <w:szCs w:val="20"/>
        </w:rPr>
        <w:t xml:space="preserve"> and important functions</w:t>
      </w:r>
      <w:r w:rsidR="000425BE">
        <w:rPr>
          <w:sz w:val="20"/>
          <w:szCs w:val="20"/>
        </w:rPr>
        <w:t xml:space="preserve">. Also gather information about </w:t>
      </w:r>
      <w:r w:rsidR="00972D3A">
        <w:rPr>
          <w:sz w:val="20"/>
          <w:szCs w:val="20"/>
        </w:rPr>
        <w:t>conditions of</w:t>
      </w:r>
      <w:r w:rsidR="000425BE">
        <w:rPr>
          <w:sz w:val="20"/>
          <w:szCs w:val="20"/>
        </w:rPr>
        <w:t xml:space="preserve"> interactions </w:t>
      </w:r>
      <w:r w:rsidR="00972D3A">
        <w:rPr>
          <w:sz w:val="20"/>
          <w:szCs w:val="20"/>
        </w:rPr>
        <w:t xml:space="preserve">(e.g. When, Where) </w:t>
      </w:r>
    </w:p>
    <w:p w14:paraId="59776E30" w14:textId="0E35FEBC" w:rsidR="001A682A" w:rsidRPr="000D4EBC" w:rsidRDefault="00F16471" w:rsidP="002208A3">
      <w:pPr>
        <w:pStyle w:val="ListParagraph"/>
        <w:rPr>
          <w:sz w:val="16"/>
          <w:szCs w:val="16"/>
        </w:rPr>
      </w:pPr>
      <w:r w:rsidRPr="000D4EBC">
        <w:rPr>
          <w:sz w:val="16"/>
          <w:szCs w:val="16"/>
        </w:rPr>
        <w:t>If you a</w:t>
      </w:r>
      <w:r w:rsidR="001A682A" w:rsidRPr="000D4EBC">
        <w:rPr>
          <w:sz w:val="16"/>
          <w:szCs w:val="16"/>
        </w:rPr>
        <w:t>re you exploring</w:t>
      </w:r>
      <w:r w:rsidR="00490A69" w:rsidRPr="000D4EBC">
        <w:rPr>
          <w:sz w:val="16"/>
          <w:szCs w:val="16"/>
        </w:rPr>
        <w:t xml:space="preserve"> …</w:t>
      </w:r>
      <w:r w:rsidR="001A682A" w:rsidRPr="000D4EBC">
        <w:rPr>
          <w:sz w:val="16"/>
          <w:szCs w:val="16"/>
        </w:rPr>
        <w:t xml:space="preserve"> </w:t>
      </w:r>
    </w:p>
    <w:p w14:paraId="55CB1D39" w14:textId="607C092D" w:rsidR="0056209F" w:rsidRPr="000D4EBC" w:rsidRDefault="001A682A" w:rsidP="002208A3">
      <w:pPr>
        <w:pStyle w:val="ListParagraph"/>
        <w:numPr>
          <w:ilvl w:val="1"/>
          <w:numId w:val="4"/>
        </w:numPr>
        <w:rPr>
          <w:sz w:val="16"/>
          <w:szCs w:val="16"/>
        </w:rPr>
      </w:pPr>
      <w:r w:rsidRPr="000D4EBC">
        <w:rPr>
          <w:sz w:val="16"/>
          <w:szCs w:val="16"/>
        </w:rPr>
        <w:t>The</w:t>
      </w:r>
      <w:r w:rsidR="0056209F" w:rsidRPr="000D4EBC">
        <w:rPr>
          <w:sz w:val="16"/>
          <w:szCs w:val="16"/>
        </w:rPr>
        <w:t xml:space="preserve"> function of </w:t>
      </w:r>
      <w:r w:rsidR="00F16471" w:rsidRPr="000D4EBC">
        <w:rPr>
          <w:sz w:val="16"/>
          <w:szCs w:val="16"/>
        </w:rPr>
        <w:t xml:space="preserve">a </w:t>
      </w:r>
      <w:r w:rsidR="0056209F" w:rsidRPr="000D4EBC">
        <w:rPr>
          <w:sz w:val="16"/>
          <w:szCs w:val="16"/>
        </w:rPr>
        <w:t xml:space="preserve">specific molecule </w:t>
      </w:r>
      <w:r w:rsidR="00F16471" w:rsidRPr="000D4EBC">
        <w:rPr>
          <w:sz w:val="16"/>
          <w:szCs w:val="16"/>
        </w:rPr>
        <w:t>(e.g. hemoglobin’s function in transporting oxygen)</w:t>
      </w:r>
      <w:r w:rsidRPr="000D4EBC">
        <w:rPr>
          <w:sz w:val="16"/>
          <w:szCs w:val="16"/>
        </w:rPr>
        <w:t xml:space="preserve"> </w:t>
      </w:r>
    </w:p>
    <w:p w14:paraId="6C2D0239" w14:textId="60AB8FFF" w:rsidR="001A682A" w:rsidRPr="000D4EBC" w:rsidRDefault="00F16471" w:rsidP="002208A3">
      <w:pPr>
        <w:pStyle w:val="ListParagraph"/>
        <w:numPr>
          <w:ilvl w:val="2"/>
          <w:numId w:val="4"/>
        </w:numPr>
        <w:rPr>
          <w:sz w:val="16"/>
          <w:szCs w:val="16"/>
        </w:rPr>
      </w:pPr>
      <w:r w:rsidRPr="000D4EBC">
        <w:rPr>
          <w:sz w:val="16"/>
          <w:szCs w:val="16"/>
        </w:rPr>
        <w:t xml:space="preserve">Learn about the function, its role in </w:t>
      </w:r>
      <w:r w:rsidR="00012223">
        <w:rPr>
          <w:sz w:val="16"/>
          <w:szCs w:val="16"/>
        </w:rPr>
        <w:t xml:space="preserve">relevant biological processes (in </w:t>
      </w:r>
      <w:r w:rsidRPr="000D4EBC">
        <w:rPr>
          <w:sz w:val="16"/>
          <w:szCs w:val="16"/>
        </w:rPr>
        <w:t>health and disease</w:t>
      </w:r>
      <w:r w:rsidR="00012223">
        <w:rPr>
          <w:sz w:val="16"/>
          <w:szCs w:val="16"/>
        </w:rPr>
        <w:t>)</w:t>
      </w:r>
      <w:r w:rsidRPr="000D4EBC">
        <w:rPr>
          <w:sz w:val="16"/>
          <w:szCs w:val="16"/>
        </w:rPr>
        <w:t xml:space="preserve">, key regulators </w:t>
      </w:r>
      <w:r w:rsidR="00E944BB" w:rsidRPr="000D4EBC">
        <w:rPr>
          <w:sz w:val="16"/>
          <w:szCs w:val="16"/>
        </w:rPr>
        <w:t>(</w:t>
      </w:r>
      <w:r w:rsidRPr="000D4EBC">
        <w:rPr>
          <w:sz w:val="16"/>
          <w:szCs w:val="16"/>
        </w:rPr>
        <w:t xml:space="preserve">other proteins or molecules that interact with </w:t>
      </w:r>
      <w:r w:rsidR="00012223">
        <w:rPr>
          <w:sz w:val="16"/>
          <w:szCs w:val="16"/>
        </w:rPr>
        <w:t>and</w:t>
      </w:r>
      <w:r w:rsidR="00E944BB" w:rsidRPr="000D4EBC">
        <w:rPr>
          <w:sz w:val="16"/>
          <w:szCs w:val="16"/>
        </w:rPr>
        <w:t xml:space="preserve"> facilitate </w:t>
      </w:r>
      <w:r w:rsidR="00012223">
        <w:rPr>
          <w:sz w:val="16"/>
          <w:szCs w:val="16"/>
        </w:rPr>
        <w:t>or block the function</w:t>
      </w:r>
      <w:r w:rsidR="00972D3A">
        <w:rPr>
          <w:sz w:val="16"/>
          <w:szCs w:val="16"/>
        </w:rPr>
        <w:t>)</w:t>
      </w:r>
    </w:p>
    <w:p w14:paraId="15BB41D7" w14:textId="0FD6508A" w:rsidR="0056209F" w:rsidRPr="000D4EBC" w:rsidRDefault="0056209F" w:rsidP="002208A3">
      <w:pPr>
        <w:pStyle w:val="ListParagraph"/>
        <w:numPr>
          <w:ilvl w:val="1"/>
          <w:numId w:val="4"/>
        </w:numPr>
        <w:rPr>
          <w:sz w:val="16"/>
          <w:szCs w:val="16"/>
        </w:rPr>
      </w:pPr>
      <w:r w:rsidRPr="000D4EBC">
        <w:rPr>
          <w:sz w:val="16"/>
          <w:szCs w:val="16"/>
        </w:rPr>
        <w:t xml:space="preserve">A biological process </w:t>
      </w:r>
      <w:r w:rsidR="00F16471" w:rsidRPr="000D4EBC">
        <w:rPr>
          <w:sz w:val="16"/>
          <w:szCs w:val="16"/>
        </w:rPr>
        <w:t>(e.g. protein synthesis, DNA replication, cell signaling, photosynthesis)</w:t>
      </w:r>
    </w:p>
    <w:p w14:paraId="4BD995C5" w14:textId="010DF9C2" w:rsidR="001A682A" w:rsidRPr="000D4EBC" w:rsidRDefault="00E944BB" w:rsidP="002208A3">
      <w:pPr>
        <w:pStyle w:val="ListParagraph"/>
        <w:numPr>
          <w:ilvl w:val="2"/>
          <w:numId w:val="4"/>
        </w:numPr>
        <w:rPr>
          <w:sz w:val="16"/>
          <w:szCs w:val="16"/>
        </w:rPr>
      </w:pPr>
      <w:r w:rsidRPr="000D4EBC">
        <w:rPr>
          <w:sz w:val="16"/>
          <w:szCs w:val="16"/>
        </w:rPr>
        <w:t xml:space="preserve">Learn about the overall process, </w:t>
      </w:r>
      <w:r w:rsidR="00012223">
        <w:rPr>
          <w:sz w:val="16"/>
          <w:szCs w:val="16"/>
        </w:rPr>
        <w:t>location</w:t>
      </w:r>
      <w:r w:rsidRPr="000D4EBC">
        <w:rPr>
          <w:sz w:val="16"/>
          <w:szCs w:val="16"/>
        </w:rPr>
        <w:t xml:space="preserve"> in the cell/body, </w:t>
      </w:r>
      <w:r w:rsidR="00012223">
        <w:rPr>
          <w:sz w:val="16"/>
          <w:szCs w:val="16"/>
        </w:rPr>
        <w:t xml:space="preserve">steps involved in the process, </w:t>
      </w:r>
      <w:r w:rsidRPr="000D4EBC">
        <w:rPr>
          <w:sz w:val="16"/>
          <w:szCs w:val="16"/>
        </w:rPr>
        <w:t xml:space="preserve">key players and </w:t>
      </w:r>
      <w:r w:rsidR="00012223">
        <w:rPr>
          <w:sz w:val="16"/>
          <w:szCs w:val="16"/>
        </w:rPr>
        <w:t xml:space="preserve">their roles </w:t>
      </w:r>
    </w:p>
    <w:p w14:paraId="75537709" w14:textId="2C5F4E70" w:rsidR="0056209F" w:rsidRPr="000D4EBC" w:rsidRDefault="0056209F" w:rsidP="002208A3">
      <w:pPr>
        <w:pStyle w:val="ListParagraph"/>
        <w:numPr>
          <w:ilvl w:val="1"/>
          <w:numId w:val="4"/>
        </w:numPr>
        <w:rPr>
          <w:sz w:val="16"/>
          <w:szCs w:val="16"/>
        </w:rPr>
      </w:pPr>
      <w:r w:rsidRPr="000D4EBC">
        <w:rPr>
          <w:sz w:val="16"/>
          <w:szCs w:val="16"/>
        </w:rPr>
        <w:t xml:space="preserve">A disease process </w:t>
      </w:r>
      <w:r w:rsidR="000D4EBC" w:rsidRPr="000D4EBC">
        <w:rPr>
          <w:sz w:val="16"/>
          <w:szCs w:val="16"/>
        </w:rPr>
        <w:sym w:font="Wingdings" w:char="F0E0"/>
      </w:r>
      <w:r w:rsidR="000D4EBC" w:rsidRPr="000D4EBC">
        <w:rPr>
          <w:sz w:val="16"/>
          <w:szCs w:val="16"/>
        </w:rPr>
        <w:t xml:space="preserve"> </w:t>
      </w:r>
      <w:r w:rsidR="000425BE">
        <w:rPr>
          <w:sz w:val="16"/>
          <w:szCs w:val="16"/>
        </w:rPr>
        <w:t>L</w:t>
      </w:r>
      <w:r w:rsidR="000D4EBC" w:rsidRPr="000D4EBC">
        <w:rPr>
          <w:sz w:val="16"/>
          <w:szCs w:val="16"/>
        </w:rPr>
        <w:t xml:space="preserve">earn about the main cause and/or effect of the disease. </w:t>
      </w:r>
      <w:r w:rsidR="00D73B7A">
        <w:rPr>
          <w:sz w:val="16"/>
          <w:szCs w:val="16"/>
        </w:rPr>
        <w:t>For example, i</w:t>
      </w:r>
      <w:r w:rsidR="000D4EBC" w:rsidRPr="000D4EBC">
        <w:rPr>
          <w:sz w:val="16"/>
          <w:szCs w:val="16"/>
        </w:rPr>
        <w:t>f you are exploring …</w:t>
      </w:r>
    </w:p>
    <w:p w14:paraId="1E0A979F" w14:textId="2323D14B" w:rsidR="0056209F" w:rsidRPr="000D4EBC" w:rsidRDefault="009F4BC7" w:rsidP="002208A3">
      <w:pPr>
        <w:pStyle w:val="ListParagraph"/>
        <w:numPr>
          <w:ilvl w:val="2"/>
          <w:numId w:val="4"/>
        </w:numPr>
        <w:rPr>
          <w:sz w:val="16"/>
          <w:szCs w:val="16"/>
        </w:rPr>
      </w:pPr>
      <w:r w:rsidRPr="000D4EBC">
        <w:rPr>
          <w:sz w:val="16"/>
          <w:szCs w:val="16"/>
        </w:rPr>
        <w:t>I</w:t>
      </w:r>
      <w:r w:rsidR="001A682A" w:rsidRPr="000D4EBC">
        <w:rPr>
          <w:sz w:val="16"/>
          <w:szCs w:val="16"/>
        </w:rPr>
        <w:t>nfectious diseases such as HI</w:t>
      </w:r>
      <w:r w:rsidR="0056209F" w:rsidRPr="000D4EBC">
        <w:rPr>
          <w:sz w:val="16"/>
          <w:szCs w:val="16"/>
        </w:rPr>
        <w:t>V/AIDS, malaria or tuberculosis</w:t>
      </w:r>
      <w:r w:rsidR="00012223">
        <w:rPr>
          <w:sz w:val="16"/>
          <w:szCs w:val="16"/>
        </w:rPr>
        <w:t xml:space="preserve"> </w:t>
      </w:r>
      <w:r w:rsidR="00012223" w:rsidRPr="00012223">
        <w:rPr>
          <w:sz w:val="16"/>
          <w:szCs w:val="16"/>
        </w:rPr>
        <w:sym w:font="Wingdings" w:char="F0E0"/>
      </w:r>
      <w:r w:rsidR="000D4EBC" w:rsidRPr="000D4EBC">
        <w:rPr>
          <w:sz w:val="16"/>
          <w:szCs w:val="16"/>
        </w:rPr>
        <w:t xml:space="preserve"> find out about the pathogen that causes it, how it infect</w:t>
      </w:r>
      <w:r w:rsidR="000D4EBC">
        <w:rPr>
          <w:sz w:val="16"/>
          <w:szCs w:val="16"/>
        </w:rPr>
        <w:t>s</w:t>
      </w:r>
      <w:r w:rsidR="00012223">
        <w:rPr>
          <w:sz w:val="16"/>
          <w:szCs w:val="16"/>
        </w:rPr>
        <w:t xml:space="preserve"> the host and</w:t>
      </w:r>
      <w:r w:rsidR="000D4EBC" w:rsidRPr="000D4EBC">
        <w:rPr>
          <w:sz w:val="16"/>
          <w:szCs w:val="16"/>
        </w:rPr>
        <w:t xml:space="preserve"> </w:t>
      </w:r>
      <w:r w:rsidR="000D4EBC">
        <w:rPr>
          <w:sz w:val="16"/>
          <w:szCs w:val="16"/>
        </w:rPr>
        <w:t>its</w:t>
      </w:r>
      <w:r w:rsidR="000D4EBC" w:rsidRPr="000D4EBC">
        <w:rPr>
          <w:sz w:val="16"/>
          <w:szCs w:val="16"/>
        </w:rPr>
        <w:t xml:space="preserve"> life cycle</w:t>
      </w:r>
      <w:r w:rsidR="000D4EBC">
        <w:rPr>
          <w:sz w:val="16"/>
          <w:szCs w:val="16"/>
        </w:rPr>
        <w:t>.</w:t>
      </w:r>
      <w:r w:rsidR="000D4EBC" w:rsidRPr="000D4EBC">
        <w:rPr>
          <w:sz w:val="16"/>
          <w:szCs w:val="16"/>
        </w:rPr>
        <w:t xml:space="preserve"> </w:t>
      </w:r>
      <w:r w:rsidR="00012223">
        <w:rPr>
          <w:sz w:val="16"/>
          <w:szCs w:val="16"/>
        </w:rPr>
        <w:t>Learn about</w:t>
      </w:r>
      <w:r w:rsidR="000D4EBC">
        <w:rPr>
          <w:sz w:val="16"/>
          <w:szCs w:val="16"/>
        </w:rPr>
        <w:t xml:space="preserve"> </w:t>
      </w:r>
      <w:r w:rsidR="000D4EBC" w:rsidRPr="000D4EBC">
        <w:rPr>
          <w:sz w:val="16"/>
          <w:szCs w:val="16"/>
        </w:rPr>
        <w:t>key proteins or other components of the pathogen</w:t>
      </w:r>
      <w:r w:rsidR="001A682A" w:rsidRPr="000D4EBC">
        <w:rPr>
          <w:sz w:val="16"/>
          <w:szCs w:val="16"/>
        </w:rPr>
        <w:t xml:space="preserve"> </w:t>
      </w:r>
      <w:r w:rsidR="000D4EBC">
        <w:rPr>
          <w:sz w:val="16"/>
          <w:szCs w:val="16"/>
        </w:rPr>
        <w:t>that have been studied</w:t>
      </w:r>
    </w:p>
    <w:p w14:paraId="19056B29" w14:textId="28A56232" w:rsidR="00295856" w:rsidRPr="000D4EBC" w:rsidRDefault="009F4BC7" w:rsidP="002208A3">
      <w:pPr>
        <w:pStyle w:val="ListParagraph"/>
        <w:numPr>
          <w:ilvl w:val="2"/>
          <w:numId w:val="4"/>
        </w:numPr>
        <w:rPr>
          <w:sz w:val="16"/>
          <w:szCs w:val="16"/>
        </w:rPr>
      </w:pPr>
      <w:r w:rsidRPr="000D4EBC">
        <w:rPr>
          <w:sz w:val="16"/>
          <w:szCs w:val="16"/>
        </w:rPr>
        <w:t>M</w:t>
      </w:r>
      <w:r w:rsidR="001A682A" w:rsidRPr="000D4EBC">
        <w:rPr>
          <w:sz w:val="16"/>
          <w:szCs w:val="16"/>
        </w:rPr>
        <w:t>et</w:t>
      </w:r>
      <w:r w:rsidR="0056209F" w:rsidRPr="000D4EBC">
        <w:rPr>
          <w:sz w:val="16"/>
          <w:szCs w:val="16"/>
        </w:rPr>
        <w:t>abolic disease such as diabetes</w:t>
      </w:r>
      <w:r w:rsidR="00AD6483" w:rsidRPr="000D4EBC">
        <w:rPr>
          <w:sz w:val="16"/>
          <w:szCs w:val="16"/>
        </w:rPr>
        <w:t xml:space="preserve"> or cancer</w:t>
      </w:r>
      <w:r w:rsidR="001A682A" w:rsidRPr="000D4EBC">
        <w:rPr>
          <w:sz w:val="16"/>
          <w:szCs w:val="16"/>
        </w:rPr>
        <w:t xml:space="preserve"> </w:t>
      </w:r>
      <w:r w:rsidR="00012223" w:rsidRPr="00012223">
        <w:rPr>
          <w:sz w:val="16"/>
          <w:szCs w:val="16"/>
        </w:rPr>
        <w:sym w:font="Wingdings" w:char="F0E0"/>
      </w:r>
      <w:r w:rsidR="00012223">
        <w:rPr>
          <w:sz w:val="16"/>
          <w:szCs w:val="16"/>
        </w:rPr>
        <w:t xml:space="preserve"> find out about affected metabolic pathway(s) and/or signaling cascades. How is/are the </w:t>
      </w:r>
      <w:r w:rsidR="00AB26C1">
        <w:rPr>
          <w:sz w:val="16"/>
          <w:szCs w:val="16"/>
        </w:rPr>
        <w:t xml:space="preserve">pathways </w:t>
      </w:r>
      <w:r w:rsidR="00012223">
        <w:rPr>
          <w:sz w:val="16"/>
          <w:szCs w:val="16"/>
        </w:rPr>
        <w:t xml:space="preserve">different in healthy </w:t>
      </w:r>
      <w:proofErr w:type="spellStart"/>
      <w:r w:rsidR="00012223">
        <w:rPr>
          <w:sz w:val="16"/>
          <w:szCs w:val="16"/>
        </w:rPr>
        <w:t>vs</w:t>
      </w:r>
      <w:proofErr w:type="spellEnd"/>
      <w:r w:rsidR="00012223">
        <w:rPr>
          <w:sz w:val="16"/>
          <w:szCs w:val="16"/>
        </w:rPr>
        <w:t xml:space="preserve"> diseased states</w:t>
      </w:r>
      <w:r w:rsidR="00D73B7A">
        <w:rPr>
          <w:sz w:val="16"/>
          <w:szCs w:val="16"/>
        </w:rPr>
        <w:t>?</w:t>
      </w:r>
    </w:p>
    <w:p w14:paraId="7697B427" w14:textId="429FD40B" w:rsidR="001A682A" w:rsidRPr="00295856" w:rsidRDefault="009F4BC7" w:rsidP="002208A3">
      <w:pPr>
        <w:pStyle w:val="ListParagraph"/>
        <w:numPr>
          <w:ilvl w:val="2"/>
          <w:numId w:val="4"/>
        </w:numPr>
        <w:rPr>
          <w:sz w:val="18"/>
          <w:szCs w:val="18"/>
        </w:rPr>
      </w:pPr>
      <w:r w:rsidRPr="000D4EBC">
        <w:rPr>
          <w:sz w:val="16"/>
          <w:szCs w:val="16"/>
        </w:rPr>
        <w:t>G</w:t>
      </w:r>
      <w:r w:rsidR="001A682A" w:rsidRPr="000D4EBC">
        <w:rPr>
          <w:sz w:val="16"/>
          <w:szCs w:val="16"/>
        </w:rPr>
        <w:t>enetic disorder</w:t>
      </w:r>
      <w:r w:rsidR="00C01CB8">
        <w:rPr>
          <w:sz w:val="16"/>
          <w:szCs w:val="16"/>
        </w:rPr>
        <w:t>s</w:t>
      </w:r>
      <w:r w:rsidR="001A682A" w:rsidRPr="000D4EBC">
        <w:rPr>
          <w:sz w:val="16"/>
          <w:szCs w:val="16"/>
        </w:rPr>
        <w:t xml:space="preserve"> such as phenylketonuria</w:t>
      </w:r>
      <w:r w:rsidR="00AB26C1">
        <w:rPr>
          <w:sz w:val="16"/>
          <w:szCs w:val="16"/>
        </w:rPr>
        <w:t xml:space="preserve"> </w:t>
      </w:r>
      <w:r w:rsidR="00AB26C1" w:rsidRPr="00AB26C1">
        <w:rPr>
          <w:sz w:val="16"/>
          <w:szCs w:val="16"/>
        </w:rPr>
        <w:sym w:font="Wingdings" w:char="F0E0"/>
      </w:r>
      <w:r w:rsidR="00AB26C1">
        <w:rPr>
          <w:sz w:val="16"/>
          <w:szCs w:val="16"/>
        </w:rPr>
        <w:t xml:space="preserve"> learn</w:t>
      </w:r>
      <w:bookmarkStart w:id="0" w:name="_GoBack"/>
      <w:bookmarkEnd w:id="0"/>
      <w:r w:rsidR="00AB26C1">
        <w:rPr>
          <w:sz w:val="16"/>
          <w:szCs w:val="16"/>
        </w:rPr>
        <w:t xml:space="preserve"> about the genetic basis of the disease, which proteins </w:t>
      </w:r>
      <w:r w:rsidR="00D73B7A">
        <w:rPr>
          <w:sz w:val="16"/>
          <w:szCs w:val="16"/>
        </w:rPr>
        <w:t>and/</w:t>
      </w:r>
      <w:r w:rsidR="00AB26C1">
        <w:rPr>
          <w:sz w:val="16"/>
          <w:szCs w:val="16"/>
        </w:rPr>
        <w:t>o</w:t>
      </w:r>
      <w:r w:rsidR="00D73B7A">
        <w:rPr>
          <w:sz w:val="16"/>
          <w:szCs w:val="16"/>
        </w:rPr>
        <w:t>r genetic elements are affected?</w:t>
      </w:r>
      <w:r w:rsidR="00AB26C1">
        <w:rPr>
          <w:sz w:val="16"/>
          <w:szCs w:val="16"/>
        </w:rPr>
        <w:t xml:space="preserve"> </w:t>
      </w:r>
    </w:p>
    <w:p w14:paraId="1DF8A265" w14:textId="77777777" w:rsidR="00191925" w:rsidRDefault="001A682A" w:rsidP="002208A3">
      <w:pPr>
        <w:pStyle w:val="ListParagraph"/>
        <w:numPr>
          <w:ilvl w:val="0"/>
          <w:numId w:val="4"/>
        </w:numPr>
        <w:rPr>
          <w:color w:val="0000FF"/>
          <w:sz w:val="20"/>
          <w:szCs w:val="20"/>
        </w:rPr>
      </w:pPr>
      <w:r w:rsidRPr="00191925">
        <w:rPr>
          <w:color w:val="0000FF"/>
          <w:sz w:val="20"/>
          <w:szCs w:val="20"/>
        </w:rPr>
        <w:t>WHO are the key players?</w:t>
      </w:r>
    </w:p>
    <w:p w14:paraId="56920D29" w14:textId="042C376B" w:rsidR="00E10AE6" w:rsidRPr="00191925" w:rsidRDefault="001A682A" w:rsidP="002208A3">
      <w:pPr>
        <w:pStyle w:val="ListParagraph"/>
        <w:rPr>
          <w:color w:val="0000FF"/>
          <w:sz w:val="20"/>
          <w:szCs w:val="20"/>
        </w:rPr>
      </w:pPr>
      <w:r w:rsidRPr="00191925">
        <w:rPr>
          <w:sz w:val="20"/>
          <w:szCs w:val="20"/>
        </w:rPr>
        <w:t xml:space="preserve">Identify components that </w:t>
      </w:r>
      <w:r w:rsidR="005D6A8D" w:rsidRPr="00191925">
        <w:rPr>
          <w:sz w:val="20"/>
          <w:szCs w:val="20"/>
        </w:rPr>
        <w:t>interact with</w:t>
      </w:r>
      <w:r w:rsidR="002D0C24">
        <w:rPr>
          <w:sz w:val="20"/>
          <w:szCs w:val="20"/>
        </w:rPr>
        <w:t>,</w:t>
      </w:r>
      <w:r w:rsidR="005E580A" w:rsidRPr="00191925">
        <w:rPr>
          <w:sz w:val="20"/>
          <w:szCs w:val="20"/>
        </w:rPr>
        <w:t xml:space="preserve"> </w:t>
      </w:r>
      <w:r w:rsidR="00E10AE6" w:rsidRPr="00191925">
        <w:rPr>
          <w:sz w:val="20"/>
          <w:szCs w:val="20"/>
        </w:rPr>
        <w:t>p</w:t>
      </w:r>
      <w:r w:rsidRPr="00191925">
        <w:rPr>
          <w:sz w:val="20"/>
          <w:szCs w:val="20"/>
        </w:rPr>
        <w:t>articipate</w:t>
      </w:r>
      <w:r w:rsidR="00AD6483" w:rsidRPr="00191925">
        <w:rPr>
          <w:sz w:val="20"/>
          <w:szCs w:val="20"/>
        </w:rPr>
        <w:t xml:space="preserve"> in</w:t>
      </w:r>
      <w:r w:rsidRPr="00191925">
        <w:rPr>
          <w:sz w:val="20"/>
          <w:szCs w:val="20"/>
        </w:rPr>
        <w:t xml:space="preserve">, facilitate or regulate </w:t>
      </w:r>
      <w:r w:rsidR="009F4BC7" w:rsidRPr="00191925">
        <w:rPr>
          <w:sz w:val="20"/>
          <w:szCs w:val="20"/>
        </w:rPr>
        <w:t xml:space="preserve">the </w:t>
      </w:r>
      <w:r w:rsidR="002D0C24">
        <w:rPr>
          <w:sz w:val="20"/>
          <w:szCs w:val="20"/>
        </w:rPr>
        <w:t>topic</w:t>
      </w:r>
      <w:r w:rsidR="00E10AE6" w:rsidRPr="00191925">
        <w:rPr>
          <w:sz w:val="20"/>
          <w:szCs w:val="20"/>
        </w:rPr>
        <w:t xml:space="preserve"> </w:t>
      </w:r>
      <w:r w:rsidR="005D6A8D" w:rsidRPr="00191925">
        <w:rPr>
          <w:sz w:val="20"/>
          <w:szCs w:val="20"/>
        </w:rPr>
        <w:t>of interest</w:t>
      </w:r>
      <w:r w:rsidR="00E10AE6" w:rsidRPr="00191925">
        <w:rPr>
          <w:sz w:val="20"/>
          <w:szCs w:val="20"/>
        </w:rPr>
        <w:t>.</w:t>
      </w:r>
    </w:p>
    <w:p w14:paraId="2A6F0B59" w14:textId="35FB1E60" w:rsidR="009F4BC7" w:rsidRDefault="00E10AE6" w:rsidP="002208A3">
      <w:pPr>
        <w:pStyle w:val="ListParagraph"/>
        <w:numPr>
          <w:ilvl w:val="2"/>
          <w:numId w:val="4"/>
        </w:numPr>
        <w:rPr>
          <w:sz w:val="16"/>
          <w:szCs w:val="16"/>
        </w:rPr>
      </w:pPr>
      <w:r w:rsidRPr="00191925">
        <w:rPr>
          <w:sz w:val="16"/>
          <w:szCs w:val="16"/>
        </w:rPr>
        <w:t>Pick up protein name(s), sequence, classifications etc. to be used for further research</w:t>
      </w:r>
    </w:p>
    <w:p w14:paraId="1BAE433E" w14:textId="54CAEC53" w:rsidR="00191925" w:rsidRPr="00191925" w:rsidRDefault="00191925" w:rsidP="002208A3">
      <w:pPr>
        <w:pStyle w:val="ListParagraph"/>
        <w:numPr>
          <w:ilvl w:val="2"/>
          <w:numId w:val="4"/>
        </w:numPr>
        <w:rPr>
          <w:sz w:val="16"/>
          <w:szCs w:val="16"/>
        </w:rPr>
      </w:pPr>
      <w:r>
        <w:rPr>
          <w:sz w:val="16"/>
          <w:szCs w:val="16"/>
        </w:rPr>
        <w:t xml:space="preserve">If the key players are multi-domain proteins, learn about the domains relevant to the topic </w:t>
      </w:r>
      <w:r w:rsidR="000425BE">
        <w:rPr>
          <w:sz w:val="16"/>
          <w:szCs w:val="16"/>
        </w:rPr>
        <w:t>of interest</w:t>
      </w:r>
    </w:p>
    <w:p w14:paraId="031FF3D2" w14:textId="77777777" w:rsidR="0011036F" w:rsidRPr="003B560A" w:rsidRDefault="0011036F" w:rsidP="002208A3">
      <w:pPr>
        <w:pStyle w:val="ListParagraph"/>
        <w:numPr>
          <w:ilvl w:val="0"/>
          <w:numId w:val="4"/>
        </w:numPr>
        <w:rPr>
          <w:color w:val="0000FF"/>
          <w:sz w:val="20"/>
          <w:szCs w:val="20"/>
        </w:rPr>
      </w:pPr>
      <w:r w:rsidRPr="003B560A">
        <w:rPr>
          <w:color w:val="0000FF"/>
          <w:sz w:val="20"/>
          <w:szCs w:val="20"/>
        </w:rPr>
        <w:t xml:space="preserve">HOW do these molecules relate to the topic of interest? </w:t>
      </w:r>
    </w:p>
    <w:p w14:paraId="13EFE3C8" w14:textId="4452E8AE" w:rsidR="003B560A" w:rsidRPr="0001497A" w:rsidRDefault="00E10AE6" w:rsidP="0001497A">
      <w:pPr>
        <w:pStyle w:val="ListParagraph"/>
        <w:rPr>
          <w:sz w:val="20"/>
          <w:szCs w:val="20"/>
        </w:rPr>
      </w:pPr>
      <w:r w:rsidRPr="003B560A">
        <w:rPr>
          <w:sz w:val="20"/>
          <w:szCs w:val="20"/>
        </w:rPr>
        <w:t>Using</w:t>
      </w:r>
      <w:r w:rsidR="00C01CB8">
        <w:rPr>
          <w:sz w:val="20"/>
          <w:szCs w:val="20"/>
        </w:rPr>
        <w:t xml:space="preserve"> </w:t>
      </w:r>
      <w:r w:rsidRPr="003B560A">
        <w:rPr>
          <w:sz w:val="20"/>
          <w:szCs w:val="20"/>
        </w:rPr>
        <w:t xml:space="preserve">literature and </w:t>
      </w:r>
      <w:r w:rsidR="005D6A8D" w:rsidRPr="003B560A">
        <w:rPr>
          <w:sz w:val="20"/>
          <w:szCs w:val="20"/>
        </w:rPr>
        <w:t>database resources</w:t>
      </w:r>
      <w:r w:rsidR="00C01CB8">
        <w:rPr>
          <w:sz w:val="20"/>
          <w:szCs w:val="20"/>
        </w:rPr>
        <w:t xml:space="preserve">, </w:t>
      </w:r>
      <w:r w:rsidR="003B560A" w:rsidRPr="003B560A">
        <w:rPr>
          <w:sz w:val="20"/>
          <w:szCs w:val="20"/>
        </w:rPr>
        <w:t>figure out</w:t>
      </w:r>
      <w:r w:rsidR="005D6A8D" w:rsidRPr="003B560A">
        <w:rPr>
          <w:sz w:val="20"/>
          <w:szCs w:val="20"/>
        </w:rPr>
        <w:t xml:space="preserve"> the functions or roles of each molecule</w:t>
      </w:r>
      <w:r w:rsidR="00191925" w:rsidRPr="003B560A">
        <w:rPr>
          <w:sz w:val="20"/>
          <w:szCs w:val="20"/>
        </w:rPr>
        <w:t>, and its relevant domains</w:t>
      </w:r>
      <w:r w:rsidR="00C01CB8">
        <w:rPr>
          <w:sz w:val="20"/>
          <w:szCs w:val="20"/>
        </w:rPr>
        <w:t xml:space="preserve"> </w:t>
      </w:r>
      <w:r w:rsidR="005D6A8D" w:rsidRPr="003B560A">
        <w:rPr>
          <w:sz w:val="20"/>
          <w:szCs w:val="20"/>
        </w:rPr>
        <w:t>identified above and how that relates to the topic of interest.</w:t>
      </w:r>
      <w:r w:rsidR="00972D3A">
        <w:rPr>
          <w:sz w:val="20"/>
          <w:szCs w:val="20"/>
        </w:rPr>
        <w:t xml:space="preserve"> Classify player by role, location, properties and nature of interactions.</w:t>
      </w:r>
      <w:r w:rsidR="00C80E30">
        <w:t xml:space="preserve"> </w:t>
      </w:r>
    </w:p>
    <w:p w14:paraId="75889534" w14:textId="3C74B7D9" w:rsidR="009B676B" w:rsidRDefault="00326E0D" w:rsidP="002208A3">
      <w:pPr>
        <w:ind w:left="360"/>
        <w:rPr>
          <w:sz w:val="20"/>
          <w:szCs w:val="20"/>
        </w:rPr>
      </w:pPr>
      <w:r w:rsidRPr="003B560A">
        <w:rPr>
          <w:sz w:val="20"/>
          <w:szCs w:val="20"/>
        </w:rPr>
        <w:t>At the end of this exploration you should have</w:t>
      </w:r>
      <w:r w:rsidR="009B676B">
        <w:rPr>
          <w:sz w:val="20"/>
          <w:szCs w:val="20"/>
        </w:rPr>
        <w:t xml:space="preserve"> (a) </w:t>
      </w:r>
      <w:r w:rsidR="005E580A" w:rsidRPr="003B560A">
        <w:rPr>
          <w:sz w:val="20"/>
          <w:szCs w:val="20"/>
        </w:rPr>
        <w:t>an overview/</w:t>
      </w:r>
      <w:r w:rsidR="00095C16" w:rsidRPr="003B560A">
        <w:rPr>
          <w:sz w:val="20"/>
          <w:szCs w:val="20"/>
        </w:rPr>
        <w:t>understanding of the topic</w:t>
      </w:r>
      <w:r w:rsidR="009B676B">
        <w:rPr>
          <w:sz w:val="20"/>
          <w:szCs w:val="20"/>
        </w:rPr>
        <w:t>; and (b) names and</w:t>
      </w:r>
      <w:r w:rsidR="005E580A" w:rsidRPr="003B560A">
        <w:rPr>
          <w:sz w:val="20"/>
          <w:szCs w:val="20"/>
        </w:rPr>
        <w:t xml:space="preserve"> sequences of </w:t>
      </w:r>
      <w:r w:rsidR="00095C16" w:rsidRPr="003B560A">
        <w:rPr>
          <w:sz w:val="20"/>
          <w:szCs w:val="20"/>
        </w:rPr>
        <w:t>key</w:t>
      </w:r>
      <w:r w:rsidRPr="003B560A">
        <w:rPr>
          <w:sz w:val="20"/>
          <w:szCs w:val="20"/>
        </w:rPr>
        <w:t xml:space="preserve"> molecules</w:t>
      </w:r>
      <w:r w:rsidR="003B560A" w:rsidRPr="003B560A">
        <w:rPr>
          <w:sz w:val="20"/>
          <w:szCs w:val="20"/>
        </w:rPr>
        <w:t>/domains</w:t>
      </w:r>
      <w:r w:rsidRPr="003B560A">
        <w:rPr>
          <w:sz w:val="20"/>
          <w:szCs w:val="20"/>
        </w:rPr>
        <w:t xml:space="preserve"> relevant to the </w:t>
      </w:r>
      <w:r w:rsidR="00095C16" w:rsidRPr="003B560A">
        <w:rPr>
          <w:sz w:val="20"/>
          <w:szCs w:val="20"/>
        </w:rPr>
        <w:t xml:space="preserve">function, biological or disease process </w:t>
      </w:r>
      <w:r w:rsidRPr="003B560A">
        <w:rPr>
          <w:sz w:val="20"/>
          <w:szCs w:val="20"/>
        </w:rPr>
        <w:t xml:space="preserve">of interest. </w:t>
      </w:r>
    </w:p>
    <w:p w14:paraId="299C5B03" w14:textId="12084E4E" w:rsidR="00326E0D" w:rsidRPr="003B560A" w:rsidRDefault="009B676B" w:rsidP="002208A3">
      <w:pPr>
        <w:ind w:left="360"/>
        <w:rPr>
          <w:sz w:val="20"/>
          <w:szCs w:val="20"/>
        </w:rPr>
      </w:pPr>
      <w:r>
        <w:rPr>
          <w:sz w:val="20"/>
          <w:szCs w:val="20"/>
        </w:rPr>
        <w:t>Use t</w:t>
      </w:r>
      <w:r w:rsidR="003B560A" w:rsidRPr="003B560A">
        <w:rPr>
          <w:sz w:val="20"/>
          <w:szCs w:val="20"/>
        </w:rPr>
        <w:t xml:space="preserve">his </w:t>
      </w:r>
      <w:r>
        <w:rPr>
          <w:sz w:val="20"/>
          <w:szCs w:val="20"/>
        </w:rPr>
        <w:t xml:space="preserve">information to </w:t>
      </w:r>
      <w:r w:rsidR="003B560A" w:rsidRPr="003B560A">
        <w:rPr>
          <w:sz w:val="20"/>
          <w:szCs w:val="20"/>
        </w:rPr>
        <w:t xml:space="preserve">query for </w:t>
      </w:r>
      <w:r w:rsidR="002208A3">
        <w:rPr>
          <w:sz w:val="20"/>
          <w:szCs w:val="20"/>
        </w:rPr>
        <w:t xml:space="preserve">relevant molecules in </w:t>
      </w:r>
      <w:r w:rsidR="005E580A" w:rsidRPr="003B560A">
        <w:rPr>
          <w:sz w:val="20"/>
          <w:szCs w:val="20"/>
        </w:rPr>
        <w:t xml:space="preserve">the </w:t>
      </w:r>
      <w:r w:rsidR="00095C16" w:rsidRPr="003B560A">
        <w:rPr>
          <w:sz w:val="20"/>
          <w:szCs w:val="20"/>
        </w:rPr>
        <w:t>PDB</w:t>
      </w:r>
      <w:r w:rsidR="005E580A" w:rsidRPr="003B560A">
        <w:rPr>
          <w:sz w:val="20"/>
          <w:szCs w:val="20"/>
        </w:rPr>
        <w:t xml:space="preserve"> and </w:t>
      </w:r>
      <w:r w:rsidR="00095C16" w:rsidRPr="003B560A">
        <w:rPr>
          <w:sz w:val="20"/>
          <w:szCs w:val="20"/>
        </w:rPr>
        <w:t>learn more</w:t>
      </w:r>
      <w:r w:rsidR="005E580A" w:rsidRPr="003B560A">
        <w:rPr>
          <w:sz w:val="20"/>
          <w:szCs w:val="20"/>
        </w:rPr>
        <w:t xml:space="preserve"> about the</w:t>
      </w:r>
      <w:r w:rsidR="003B560A" w:rsidRPr="003B560A">
        <w:rPr>
          <w:sz w:val="20"/>
          <w:szCs w:val="20"/>
        </w:rPr>
        <w:t>ir</w:t>
      </w:r>
      <w:r w:rsidR="005E580A" w:rsidRPr="003B560A">
        <w:rPr>
          <w:sz w:val="20"/>
          <w:szCs w:val="20"/>
        </w:rPr>
        <w:t xml:space="preserve"> structure-function relationship</w:t>
      </w:r>
      <w:r w:rsidR="00095C16" w:rsidRPr="003B560A">
        <w:rPr>
          <w:sz w:val="20"/>
          <w:szCs w:val="20"/>
        </w:rPr>
        <w:t>.</w:t>
      </w:r>
    </w:p>
    <w:sectPr w:rsidR="00326E0D" w:rsidRPr="003B560A" w:rsidSect="009B676B">
      <w:footerReference w:type="default" r:id="rId12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CEF36" w14:textId="77777777" w:rsidR="00972D3A" w:rsidRDefault="00972D3A" w:rsidP="00F16471">
      <w:r>
        <w:separator/>
      </w:r>
    </w:p>
  </w:endnote>
  <w:endnote w:type="continuationSeparator" w:id="0">
    <w:p w14:paraId="31A97B8C" w14:textId="77777777" w:rsidR="00972D3A" w:rsidRDefault="00972D3A" w:rsidP="00F1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77C7F" w14:textId="77777777" w:rsidR="00972D3A" w:rsidRDefault="00972D3A" w:rsidP="00F16471">
    <w:pPr>
      <w:pStyle w:val="Footer"/>
      <w:spacing w:line="360" w:lineRule="auto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0355E60A" wp14:editId="1166BE1D">
          <wp:extent cx="631288" cy="168555"/>
          <wp:effectExtent l="0" t="0" r="381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B-logo-9_0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288" cy="168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2D5779" w14:textId="754893CB" w:rsidR="00972D3A" w:rsidRPr="00F16471" w:rsidRDefault="00972D3A" w:rsidP="00F16471">
    <w:pPr>
      <w:pStyle w:val="Footer"/>
      <w:spacing w:line="360" w:lineRule="auto"/>
      <w:jc w:val="center"/>
      <w:rPr>
        <w:sz w:val="16"/>
        <w:szCs w:val="16"/>
      </w:rPr>
    </w:pPr>
    <w:r>
      <w:rPr>
        <w:color w:val="6B96B7"/>
        <w:sz w:val="16"/>
        <w:szCs w:val="16"/>
      </w:rPr>
      <w:t>D</w:t>
    </w:r>
    <w:r w:rsidRPr="008E553C">
      <w:rPr>
        <w:color w:val="6B96B7"/>
        <w:sz w:val="16"/>
        <w:szCs w:val="16"/>
      </w:rPr>
      <w:t>eveloped as part of the RCSB Collaborative Curriculum Development Program 201</w:t>
    </w:r>
    <w:r>
      <w:rPr>
        <w:color w:val="6B96B7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2F735" w14:textId="77777777" w:rsidR="00972D3A" w:rsidRDefault="00972D3A" w:rsidP="00F16471">
      <w:r>
        <w:separator/>
      </w:r>
    </w:p>
  </w:footnote>
  <w:footnote w:type="continuationSeparator" w:id="0">
    <w:p w14:paraId="3F3AE620" w14:textId="77777777" w:rsidR="00972D3A" w:rsidRDefault="00972D3A" w:rsidP="00F16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006F"/>
    <w:multiLevelType w:val="hybridMultilevel"/>
    <w:tmpl w:val="C58E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6213F"/>
    <w:multiLevelType w:val="hybridMultilevel"/>
    <w:tmpl w:val="CE5E7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37197"/>
    <w:multiLevelType w:val="hybridMultilevel"/>
    <w:tmpl w:val="905A5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43D0E"/>
    <w:multiLevelType w:val="hybridMultilevel"/>
    <w:tmpl w:val="78608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120D4"/>
    <w:multiLevelType w:val="hybridMultilevel"/>
    <w:tmpl w:val="78608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30"/>
    <w:rsid w:val="00012223"/>
    <w:rsid w:val="0001497A"/>
    <w:rsid w:val="000425BE"/>
    <w:rsid w:val="00095C16"/>
    <w:rsid w:val="000A2337"/>
    <w:rsid w:val="000D4EBC"/>
    <w:rsid w:val="0011036F"/>
    <w:rsid w:val="00150839"/>
    <w:rsid w:val="00191925"/>
    <w:rsid w:val="001A682A"/>
    <w:rsid w:val="001E6100"/>
    <w:rsid w:val="002208A3"/>
    <w:rsid w:val="00237E09"/>
    <w:rsid w:val="00295856"/>
    <w:rsid w:val="002D0C24"/>
    <w:rsid w:val="00326E0D"/>
    <w:rsid w:val="00366D0C"/>
    <w:rsid w:val="003B560A"/>
    <w:rsid w:val="00490A69"/>
    <w:rsid w:val="0056209F"/>
    <w:rsid w:val="005A7B95"/>
    <w:rsid w:val="005D6A8D"/>
    <w:rsid w:val="005E580A"/>
    <w:rsid w:val="007204CE"/>
    <w:rsid w:val="008501FD"/>
    <w:rsid w:val="008D58CA"/>
    <w:rsid w:val="00972D3A"/>
    <w:rsid w:val="009B676B"/>
    <w:rsid w:val="009F4BC7"/>
    <w:rsid w:val="00AB26C1"/>
    <w:rsid w:val="00AD6483"/>
    <w:rsid w:val="00BC54B5"/>
    <w:rsid w:val="00BC7986"/>
    <w:rsid w:val="00C01CB8"/>
    <w:rsid w:val="00C80E30"/>
    <w:rsid w:val="00CE29F5"/>
    <w:rsid w:val="00D73B7A"/>
    <w:rsid w:val="00DB3D57"/>
    <w:rsid w:val="00E10AE6"/>
    <w:rsid w:val="00E92AEE"/>
    <w:rsid w:val="00E944BB"/>
    <w:rsid w:val="00F1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0C5B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E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0A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A6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A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A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A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A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A6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23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64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471"/>
  </w:style>
  <w:style w:type="paragraph" w:styleId="Footer">
    <w:name w:val="footer"/>
    <w:basedOn w:val="Normal"/>
    <w:link w:val="FooterChar"/>
    <w:uiPriority w:val="99"/>
    <w:unhideWhenUsed/>
    <w:rsid w:val="00F164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47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E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0A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A6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A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A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A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A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A6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23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64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471"/>
  </w:style>
  <w:style w:type="paragraph" w:styleId="Footer">
    <w:name w:val="footer"/>
    <w:basedOn w:val="Normal"/>
    <w:link w:val="FooterChar"/>
    <w:uiPriority w:val="99"/>
    <w:unhideWhenUsed/>
    <w:rsid w:val="00F164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2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8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1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1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emf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cbi.nlm.nih.gov/" TargetMode="External"/><Relationship Id="rId9" Type="http://schemas.openxmlformats.org/officeDocument/2006/relationships/hyperlink" Target="http://www.uniprot.org/" TargetMode="External"/><Relationship Id="rId10" Type="http://schemas.openxmlformats.org/officeDocument/2006/relationships/hyperlink" Target="http://www.rcsb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582</Words>
  <Characters>3321</Characters>
  <Application>Microsoft Macintosh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pdb</dc:creator>
  <cp:keywords/>
  <dc:description/>
  <cp:lastModifiedBy>pdb</cp:lastModifiedBy>
  <cp:revision>2</cp:revision>
  <dcterms:created xsi:type="dcterms:W3CDTF">2015-09-16T14:27:00Z</dcterms:created>
  <dcterms:modified xsi:type="dcterms:W3CDTF">2015-09-16T14:27:00Z</dcterms:modified>
</cp:coreProperties>
</file>