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ohgc58lsot42" w:id="0"/>
      <w:bookmarkEnd w:id="0"/>
      <w:r w:rsidDel="00000000" w:rsidR="00000000" w:rsidRPr="00000000">
        <w:rPr>
          <w:rtl w:val="0"/>
        </w:rPr>
        <w:t xml:space="preserve">SARS-CoV-2 Vaccines Research 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s8se2q6s3twx" w:id="1"/>
      <w:bookmarkEnd w:id="1"/>
      <w:r w:rsidDel="00000000" w:rsidR="00000000" w:rsidRPr="00000000">
        <w:rPr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  <w:t xml:space="preserve">: To explore public data resources in biology and the scientific literature to learn about the current status of SARS-CoV-2 vaccines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u07gkuhozmtt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Information included in the exercises in this curriculum represent our knowledge about the SARS-CoV-2 virus and vaccine development through Summer 2020. This research project engages students in learning about the current status of SARS-CoV-2 vaccines using public data resources in biology and the scientific literature to learn about the topic of interest.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2f09stqx3kmu" w:id="3"/>
      <w:bookmarkEnd w:id="3"/>
      <w:r w:rsidDel="00000000" w:rsidR="00000000" w:rsidRPr="00000000">
        <w:rPr>
          <w:rtl w:val="0"/>
        </w:rPr>
        <w:t xml:space="preserve">Exercise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Organize students to do this research in</w:t>
      </w:r>
      <w:r w:rsidDel="00000000" w:rsidR="00000000" w:rsidRPr="00000000">
        <w:rPr>
          <w:rtl w:val="0"/>
        </w:rPr>
        <w:t xml:space="preserve"> groups or assign to individual students as appropriate. Students should research any one of the current SARS-CoV-2 vaccines in clinical trials and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answer the following questions: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company is developing it? Where?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strategy is used for developing this vaccine?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molecular mechanism involved in the Vaccine action?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it administered? Are there any limitations or concerns in administering it?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phase(s) of clinical trials has/have been completed?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Information gathered by each group or individual should be presented to the entire class as a poster or a presentation.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toi6av6514u" w:id="4"/>
      <w:bookmarkEnd w:id="4"/>
      <w:r w:rsidDel="00000000" w:rsidR="00000000" w:rsidRPr="00000000">
        <w:rPr>
          <w:rtl w:val="0"/>
        </w:rPr>
        <w:t xml:space="preserve">Resources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Overview: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https://www.sciencenews.org/article/coronavirus-covid-19-vaccine-clinical-trials-speed-safety?utm_source=Editors_Picks&amp;utm_medium=email&amp;utm_campaign=editorspicks071210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https://www.nature.com/articles/d41586-020-01221-y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Vaccine tracker: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https://www.covid-19vaccinetracker.org/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Updated information on Vaccines: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https://milkeninstitute.org/Mobilizing-for-Action-in-the-Time-of-COVID-19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Clinical Trials on COVID-19 vaccines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https://clinicaltrials.gov/ct2/results?cond=covid19&amp;term=vaccine&amp;cntry=&amp;state=&amp;city=&amp;dist=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320"/>
        <w:tab w:val="right" w:pos="864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880110" cy="228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" cy="228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320"/>
        <w:tab w:val="right" w:pos="8640"/>
      </w:tabs>
      <w:jc w:val="center"/>
      <w:rPr/>
    </w:pPr>
    <w:r w:rsidDel="00000000" w:rsidR="00000000" w:rsidRPr="00000000">
      <w:rPr>
        <w:rFonts w:ascii="Cambria" w:cs="Cambria" w:eastAsia="Cambria" w:hAnsi="Cambria"/>
        <w:color w:val="578bba"/>
        <w:sz w:val="20"/>
        <w:szCs w:val="20"/>
        <w:rtl w:val="0"/>
      </w:rPr>
      <w:t xml:space="preserve">Collaborative Curriculum Development (2020)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clinicaltrials.gov/ct2/results?cond=covid19&amp;term=vaccine&amp;cntry=&amp;state=&amp;city=&amp;dist=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iencenews.org/article/coronavirus-covid-19-vaccine-clinical-trials-speed-safety?utm_source=Editors_Picks&amp;utm_medium=email&amp;utm_campaign=editorspicks071210" TargetMode="External"/><Relationship Id="rId7" Type="http://schemas.openxmlformats.org/officeDocument/2006/relationships/hyperlink" Target="https://www.covid-19vaccinetracker.org/" TargetMode="External"/><Relationship Id="rId8" Type="http://schemas.openxmlformats.org/officeDocument/2006/relationships/hyperlink" Target="https://milkeninstitute.org/Mobilizing-for-Action-in-the-Time-of-COVID-19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