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83" w:rsidRDefault="00396083" w:rsidP="00396083">
      <w:pPr>
        <w:pStyle w:val="Normal1"/>
        <w:jc w:val="both"/>
      </w:pPr>
      <w:r>
        <w:rPr>
          <w:b/>
        </w:rPr>
        <w:t>Name___________________________________________Date______________Class_____________</w:t>
      </w:r>
      <w:r>
        <w:rPr>
          <w:b/>
        </w:rPr>
        <w:tab/>
      </w:r>
    </w:p>
    <w:p w:rsidR="00396083" w:rsidRDefault="00396083" w:rsidP="00BC49B8">
      <w:pPr>
        <w:pStyle w:val="Normal1"/>
        <w:jc w:val="center"/>
      </w:pPr>
      <w:r>
        <w:tab/>
      </w:r>
      <w:r>
        <w:br/>
      </w:r>
      <w:r w:rsidR="00BC49B8">
        <w:rPr>
          <w:b/>
          <w:sz w:val="28"/>
        </w:rPr>
        <w:t>Understanding Immunity: A Modeling Activity</w:t>
      </w:r>
    </w:p>
    <w:p w:rsidR="00396083" w:rsidRDefault="00396083" w:rsidP="00396083">
      <w:pPr>
        <w:pStyle w:val="Normal1"/>
        <w:jc w:val="both"/>
        <w:rPr>
          <w:b/>
        </w:rPr>
      </w:pPr>
    </w:p>
    <w:p w:rsidR="00396083" w:rsidRDefault="00396083" w:rsidP="00396083">
      <w:pPr>
        <w:pStyle w:val="Normal1"/>
        <w:jc w:val="both"/>
      </w:pPr>
      <w:r>
        <w:rPr>
          <w:b/>
        </w:rPr>
        <w:t xml:space="preserve">Purpose:  </w:t>
      </w:r>
      <w:r w:rsidRPr="000447CA">
        <w:t>In this activity,</w:t>
      </w:r>
      <w:r>
        <w:t xml:space="preserve"> you</w:t>
      </w:r>
      <w:r w:rsidRPr="000447CA">
        <w:t xml:space="preserve"> will investigate the workings of innate immunity, the </w:t>
      </w:r>
      <w:proofErr w:type="spellStart"/>
      <w:r w:rsidRPr="000447CA">
        <w:t>humoral</w:t>
      </w:r>
      <w:proofErr w:type="spellEnd"/>
      <w:r w:rsidRPr="000447CA">
        <w:t xml:space="preserve"> response and the cell-mediated response.  </w:t>
      </w:r>
    </w:p>
    <w:p w:rsidR="00396083" w:rsidRDefault="00396083" w:rsidP="00396083">
      <w:pPr>
        <w:pStyle w:val="Normal1"/>
        <w:jc w:val="both"/>
      </w:pPr>
    </w:p>
    <w:p w:rsidR="00BC49B8" w:rsidRDefault="00BC49B8" w:rsidP="00BC49B8">
      <w:pPr>
        <w:pStyle w:val="Normal1"/>
        <w:jc w:val="both"/>
      </w:pPr>
      <w:r>
        <w:rPr>
          <w:b/>
        </w:rPr>
        <w:t>Learning Objectives:</w:t>
      </w:r>
      <w:r>
        <w:t xml:space="preserve">  </w:t>
      </w:r>
    </w:p>
    <w:p w:rsidR="00BC49B8" w:rsidRDefault="00BC49B8" w:rsidP="00BC49B8">
      <w:pPr>
        <w:pStyle w:val="Normal1"/>
        <w:numPr>
          <w:ilvl w:val="0"/>
          <w:numId w:val="1"/>
        </w:numPr>
        <w:jc w:val="both"/>
      </w:pPr>
      <w:r>
        <w:t xml:space="preserve">Understand key players and their functions in different types of immune response (innate, and adaptive, including </w:t>
      </w:r>
      <w:proofErr w:type="spellStart"/>
      <w:r>
        <w:t>humoral</w:t>
      </w:r>
      <w:proofErr w:type="spellEnd"/>
      <w:r>
        <w:t xml:space="preserve"> and cell-mediated)</w:t>
      </w:r>
    </w:p>
    <w:p w:rsidR="00BC49B8" w:rsidRDefault="00BC49B8" w:rsidP="00BC49B8">
      <w:pPr>
        <w:pStyle w:val="Normal1"/>
        <w:numPr>
          <w:ilvl w:val="0"/>
          <w:numId w:val="1"/>
        </w:numPr>
        <w:jc w:val="both"/>
      </w:pPr>
      <w:r>
        <w:t xml:space="preserve">Relate the structures and functions of the different proteins and involved in immune pathways. </w:t>
      </w:r>
    </w:p>
    <w:p w:rsidR="00BC49B8" w:rsidRDefault="00BC49B8" w:rsidP="00396083">
      <w:pPr>
        <w:pStyle w:val="Normal1"/>
        <w:jc w:val="both"/>
      </w:pPr>
    </w:p>
    <w:p w:rsidR="00396083" w:rsidRPr="00396083" w:rsidRDefault="00396083" w:rsidP="00396083">
      <w:pPr>
        <w:pStyle w:val="Normal1"/>
        <w:jc w:val="both"/>
        <w:rPr>
          <w:b/>
        </w:rPr>
      </w:pPr>
      <w:r w:rsidRPr="00396083">
        <w:rPr>
          <w:b/>
        </w:rPr>
        <w:t>Direction</w:t>
      </w:r>
      <w:r>
        <w:rPr>
          <w:b/>
        </w:rPr>
        <w:t>s</w:t>
      </w:r>
      <w:r w:rsidRPr="00396083">
        <w:rPr>
          <w:b/>
        </w:rPr>
        <w:t>:</w:t>
      </w:r>
    </w:p>
    <w:p w:rsidR="00396083" w:rsidRPr="000447CA" w:rsidRDefault="00396083" w:rsidP="00396083">
      <w:pPr>
        <w:pStyle w:val="Normal1"/>
        <w:jc w:val="both"/>
      </w:pPr>
      <w:r>
        <w:t>W</w:t>
      </w:r>
      <w:r w:rsidRPr="000447CA">
        <w:t>ork</w:t>
      </w:r>
      <w:r>
        <w:t>ing</w:t>
      </w:r>
      <w:r w:rsidRPr="000447CA">
        <w:t xml:space="preserve"> in </w:t>
      </w:r>
      <w:r>
        <w:t xml:space="preserve">small </w:t>
      </w:r>
      <w:r w:rsidRPr="000447CA">
        <w:t>groups</w:t>
      </w:r>
      <w:r>
        <w:t>,</w:t>
      </w:r>
      <w:r w:rsidRPr="000447CA">
        <w:t xml:space="preserve"> </w:t>
      </w:r>
      <w:r>
        <w:t>you</w:t>
      </w:r>
      <w:r w:rsidRPr="000447CA">
        <w:t xml:space="preserve"> will become the expert for one of the </w:t>
      </w:r>
      <w:r w:rsidR="00BC49B8">
        <w:t xml:space="preserve">following </w:t>
      </w:r>
      <w:r w:rsidRPr="000447CA">
        <w:t xml:space="preserve">types of immune responses </w:t>
      </w:r>
      <w:r>
        <w:t>assigned to you</w:t>
      </w:r>
      <w:r w:rsidRPr="000447CA">
        <w:t>:</w:t>
      </w:r>
    </w:p>
    <w:p w:rsidR="00396083" w:rsidRDefault="00396083" w:rsidP="00BC49B8">
      <w:pPr>
        <w:pStyle w:val="Normal1"/>
        <w:numPr>
          <w:ilvl w:val="0"/>
          <w:numId w:val="4"/>
        </w:numPr>
        <w:jc w:val="both"/>
      </w:pPr>
      <w:r w:rsidRPr="000447CA">
        <w:t xml:space="preserve">Innate response </w:t>
      </w:r>
      <w:r>
        <w:t xml:space="preserve"> </w:t>
      </w:r>
    </w:p>
    <w:p w:rsidR="00396083" w:rsidRDefault="00396083" w:rsidP="00BC49B8">
      <w:pPr>
        <w:pStyle w:val="Normal1"/>
        <w:numPr>
          <w:ilvl w:val="0"/>
          <w:numId w:val="4"/>
        </w:numPr>
        <w:jc w:val="both"/>
      </w:pPr>
      <w:proofErr w:type="spellStart"/>
      <w:r w:rsidRPr="000447CA">
        <w:t>Humoral</w:t>
      </w:r>
      <w:proofErr w:type="spellEnd"/>
      <w:r w:rsidRPr="000447CA">
        <w:t xml:space="preserve"> response </w:t>
      </w:r>
      <w:r>
        <w:t xml:space="preserve"> </w:t>
      </w:r>
    </w:p>
    <w:p w:rsidR="00396083" w:rsidRDefault="00396083" w:rsidP="00BC49B8">
      <w:pPr>
        <w:pStyle w:val="Normal1"/>
        <w:numPr>
          <w:ilvl w:val="0"/>
          <w:numId w:val="4"/>
        </w:numPr>
        <w:jc w:val="both"/>
      </w:pPr>
      <w:r>
        <w:t xml:space="preserve">Cell-mediated response </w:t>
      </w:r>
    </w:p>
    <w:p w:rsidR="00396083" w:rsidRPr="000447CA" w:rsidRDefault="00396083" w:rsidP="00396083">
      <w:pPr>
        <w:pStyle w:val="Normal1"/>
        <w:ind w:firstLine="720"/>
        <w:jc w:val="both"/>
      </w:pPr>
    </w:p>
    <w:p w:rsidR="00396083" w:rsidRDefault="001A0E71" w:rsidP="00396083">
      <w:pPr>
        <w:pStyle w:val="Normal1"/>
        <w:jc w:val="both"/>
      </w:pPr>
      <w:r>
        <w:t>Your</w:t>
      </w:r>
      <w:r w:rsidR="00396083">
        <w:t xml:space="preserve"> ta</w:t>
      </w:r>
      <w:r w:rsidR="00BC49B8">
        <w:t xml:space="preserve">sk </w:t>
      </w:r>
      <w:r w:rsidR="00396083">
        <w:t xml:space="preserve">is </w:t>
      </w:r>
      <w:proofErr w:type="gramStart"/>
      <w:r w:rsidR="00396083">
        <w:t xml:space="preserve">to </w:t>
      </w:r>
      <w:r w:rsidR="00396083" w:rsidRPr="000447CA">
        <w:t xml:space="preserve"> make</w:t>
      </w:r>
      <w:proofErr w:type="gramEnd"/>
      <w:r w:rsidR="00396083" w:rsidRPr="000447CA">
        <w:t xml:space="preserve"> a model of </w:t>
      </w:r>
      <w:r w:rsidR="00396083">
        <w:t>the immune</w:t>
      </w:r>
      <w:r w:rsidR="00396083" w:rsidRPr="000447CA">
        <w:t xml:space="preserve"> response </w:t>
      </w:r>
      <w:r w:rsidR="00396083">
        <w:t>assigned to you.  You must show</w:t>
      </w:r>
      <w:r w:rsidR="00396083" w:rsidRPr="000447CA">
        <w:t xml:space="preserve"> how it works </w:t>
      </w:r>
      <w:r w:rsidR="00396083">
        <w:t>and then use</w:t>
      </w:r>
      <w:r w:rsidR="00396083" w:rsidRPr="000447CA">
        <w:t xml:space="preserve"> the model to explain the response to the other groups.  When designing the model, </w:t>
      </w:r>
      <w:r w:rsidR="00396083">
        <w:t>you</w:t>
      </w:r>
      <w:r w:rsidR="00396083" w:rsidRPr="000447CA">
        <w:t xml:space="preserve"> should demonstrate the structures as well as the functions of the proteins involved.</w:t>
      </w:r>
      <w:r w:rsidR="00396083">
        <w:t xml:space="preserve"> Key cells, structures and proteins for each of the immune responses are listed below. You may include additional relevant terms that are not listed here.  Models should also show the spatial reference, in other words, you need to show where these events are occurring.</w:t>
      </w:r>
    </w:p>
    <w:p w:rsidR="00396083" w:rsidRDefault="00396083" w:rsidP="00396083">
      <w:pPr>
        <w:pStyle w:val="Normal1"/>
        <w:jc w:val="both"/>
      </w:pPr>
    </w:p>
    <w:p w:rsidR="00396083" w:rsidRPr="000447CA" w:rsidRDefault="00396083" w:rsidP="00396083">
      <w:pPr>
        <w:pStyle w:val="Normal1"/>
        <w:jc w:val="both"/>
      </w:pPr>
      <w:r>
        <w:rPr>
          <w:b/>
          <w:i/>
        </w:rPr>
        <w:t>Key terms that must be included in your model:</w:t>
      </w:r>
    </w:p>
    <w:p w:rsidR="00396083" w:rsidRDefault="00396083" w:rsidP="00396083">
      <w:pPr>
        <w:pStyle w:val="Normal1"/>
        <w:jc w:val="both"/>
      </w:pPr>
      <w:r>
        <w:rPr>
          <w:b/>
        </w:rPr>
        <w:t>Innate response</w:t>
      </w:r>
      <w:r>
        <w:rPr>
          <w:b/>
        </w:rPr>
        <w:tab/>
      </w:r>
    </w:p>
    <w:p w:rsidR="00396083" w:rsidRDefault="00396083" w:rsidP="00396083">
      <w:pPr>
        <w:pStyle w:val="Normal1"/>
        <w:jc w:val="both"/>
      </w:pPr>
      <w:r w:rsidRPr="000447CA">
        <w:t>Basophils</w:t>
      </w:r>
      <w:r w:rsidRPr="000447CA">
        <w:tab/>
      </w:r>
      <w:r w:rsidRPr="000447CA">
        <w:tab/>
      </w:r>
      <w:r w:rsidRPr="000447CA">
        <w:tab/>
        <w:t>Granulocytes</w:t>
      </w:r>
      <w:r w:rsidRPr="000447CA">
        <w:tab/>
      </w:r>
      <w:r w:rsidRPr="000447CA">
        <w:tab/>
      </w:r>
      <w:r w:rsidRPr="000447CA">
        <w:tab/>
        <w:t>Monocytes</w:t>
      </w:r>
      <w:r w:rsidRPr="000447CA">
        <w:tab/>
      </w:r>
      <w:r w:rsidRPr="000447CA">
        <w:tab/>
      </w:r>
      <w:proofErr w:type="spellStart"/>
      <w:r>
        <w:t>Pyrogens</w:t>
      </w:r>
      <w:proofErr w:type="spellEnd"/>
    </w:p>
    <w:p w:rsidR="00396083" w:rsidRPr="000447CA" w:rsidRDefault="00396083" w:rsidP="00396083">
      <w:pPr>
        <w:pStyle w:val="Normal1"/>
        <w:jc w:val="both"/>
      </w:pPr>
      <w:r w:rsidRPr="000447CA">
        <w:t>Histamines</w:t>
      </w:r>
      <w:r w:rsidRPr="000447CA">
        <w:tab/>
      </w:r>
      <w:r w:rsidRPr="000447CA">
        <w:tab/>
      </w:r>
      <w:r w:rsidRPr="000447CA">
        <w:tab/>
        <w:t>Natural killer cells</w:t>
      </w:r>
      <w:r w:rsidRPr="000447CA">
        <w:tab/>
      </w:r>
      <w:r w:rsidRPr="000447CA">
        <w:tab/>
      </w:r>
      <w:r>
        <w:t>Cytokines</w:t>
      </w:r>
      <w:r>
        <w:tab/>
      </w:r>
      <w:r>
        <w:tab/>
        <w:t xml:space="preserve">Lysozymes </w:t>
      </w:r>
      <w:r w:rsidRPr="000447CA">
        <w:t>Neutrophils</w:t>
      </w:r>
      <w:r>
        <w:t xml:space="preserve"> </w:t>
      </w:r>
      <w:r>
        <w:tab/>
      </w:r>
      <w:r>
        <w:tab/>
      </w:r>
      <w:r>
        <w:tab/>
        <w:t>Dendritic cells</w:t>
      </w:r>
      <w:r>
        <w:tab/>
      </w:r>
      <w:r>
        <w:tab/>
      </w:r>
      <w:r>
        <w:tab/>
        <w:t>Macrophages</w:t>
      </w:r>
      <w:r>
        <w:tab/>
      </w:r>
      <w:r>
        <w:tab/>
        <w:t>Complement</w:t>
      </w:r>
      <w:r w:rsidRPr="000447CA">
        <w:tab/>
      </w:r>
    </w:p>
    <w:p w:rsidR="00396083" w:rsidRDefault="00396083" w:rsidP="00396083">
      <w:pPr>
        <w:pStyle w:val="Normal1"/>
        <w:jc w:val="both"/>
      </w:pPr>
      <w:proofErr w:type="spellStart"/>
      <w:r w:rsidRPr="000447CA">
        <w:t>Eosinophils</w:t>
      </w:r>
      <w:proofErr w:type="spellEnd"/>
      <w:r w:rsidRPr="000447CA">
        <w:tab/>
      </w:r>
      <w:r w:rsidRPr="000447CA">
        <w:tab/>
      </w:r>
      <w:r w:rsidRPr="000447CA">
        <w:tab/>
        <w:t>Mast cells</w:t>
      </w:r>
      <w:r w:rsidRPr="000447CA">
        <w:tab/>
      </w:r>
      <w:r w:rsidRPr="000447CA">
        <w:tab/>
      </w:r>
      <w:r w:rsidRPr="000447CA">
        <w:tab/>
        <w:t>Toll-like receptors</w:t>
      </w:r>
      <w:r>
        <w:tab/>
        <w:t>system</w:t>
      </w:r>
    </w:p>
    <w:p w:rsidR="00396083" w:rsidRDefault="00396083" w:rsidP="00396083">
      <w:pPr>
        <w:pStyle w:val="Normal1"/>
        <w:jc w:val="both"/>
        <w:rPr>
          <w:b/>
        </w:rPr>
      </w:pPr>
    </w:p>
    <w:p w:rsidR="00396083" w:rsidRDefault="00396083" w:rsidP="00396083">
      <w:pPr>
        <w:pStyle w:val="Normal1"/>
        <w:jc w:val="both"/>
      </w:pPr>
      <w:proofErr w:type="spellStart"/>
      <w:r>
        <w:rPr>
          <w:b/>
        </w:rPr>
        <w:t>Humoral</w:t>
      </w:r>
      <w:proofErr w:type="spellEnd"/>
      <w:r>
        <w:rPr>
          <w:b/>
        </w:rPr>
        <w:t xml:space="preserve"> response</w:t>
      </w:r>
    </w:p>
    <w:p w:rsidR="00396083" w:rsidRDefault="00396083" w:rsidP="00396083">
      <w:pPr>
        <w:pStyle w:val="Normal1"/>
        <w:jc w:val="both"/>
      </w:pPr>
      <w:r w:rsidRPr="000447CA">
        <w:t>Antibodies</w:t>
      </w:r>
      <w:r w:rsidRPr="000447CA">
        <w:tab/>
      </w:r>
      <w:r w:rsidRPr="000447CA">
        <w:tab/>
      </w:r>
      <w:r w:rsidRPr="000447CA">
        <w:tab/>
        <w:t>Complement system</w:t>
      </w:r>
      <w:r w:rsidRPr="000447CA">
        <w:tab/>
      </w:r>
      <w:r w:rsidRPr="000447CA">
        <w:tab/>
        <w:t>Memory B cells</w:t>
      </w:r>
      <w:r>
        <w:t xml:space="preserve"> </w:t>
      </w:r>
      <w:r>
        <w:tab/>
      </w:r>
      <w:r>
        <w:tab/>
        <w:t>Antigen</w:t>
      </w:r>
      <w:r>
        <w:tab/>
        <w:t xml:space="preserve"> </w:t>
      </w:r>
    </w:p>
    <w:p w:rsidR="00396083" w:rsidRDefault="00396083" w:rsidP="00396083">
      <w:pPr>
        <w:pStyle w:val="Normal1"/>
        <w:jc w:val="both"/>
      </w:pPr>
      <w:r w:rsidRPr="000447CA">
        <w:t>Constant region</w:t>
      </w:r>
      <w:r w:rsidRPr="000447CA">
        <w:tab/>
      </w:r>
      <w:r w:rsidRPr="000447CA">
        <w:tab/>
      </w:r>
      <w:r w:rsidRPr="000447CA">
        <w:tab/>
        <w:t>Neutralization of microbe</w:t>
      </w:r>
      <w:r>
        <w:t xml:space="preserve"> </w:t>
      </w:r>
      <w:r>
        <w:tab/>
        <w:t>Antigen recognition</w:t>
      </w:r>
      <w:r>
        <w:tab/>
        <w:t>Disulfide links</w:t>
      </w:r>
      <w:r>
        <w:tab/>
        <w:t xml:space="preserve"> </w:t>
      </w:r>
      <w:r w:rsidRPr="000447CA">
        <w:t>Plasma cells</w:t>
      </w:r>
      <w:r>
        <w:t xml:space="preserve"> </w:t>
      </w:r>
      <w:r>
        <w:tab/>
      </w:r>
      <w:r>
        <w:tab/>
      </w:r>
      <w:r>
        <w:tab/>
      </w:r>
      <w:r w:rsidRPr="000447CA">
        <w:t>B cell anti</w:t>
      </w:r>
      <w:r>
        <w:t>gen receptor</w:t>
      </w:r>
      <w:r>
        <w:tab/>
      </w:r>
      <w:r>
        <w:tab/>
        <w:t>Epitope</w:t>
      </w:r>
      <w:r>
        <w:tab/>
      </w:r>
      <w:r>
        <w:tab/>
      </w:r>
      <w:r>
        <w:tab/>
        <w:t>Light chain</w:t>
      </w:r>
    </w:p>
    <w:p w:rsidR="00396083" w:rsidRDefault="00396083" w:rsidP="00396083">
      <w:pPr>
        <w:pStyle w:val="Normal1"/>
        <w:ind w:left="2160" w:hanging="2160"/>
        <w:jc w:val="both"/>
      </w:pPr>
      <w:r w:rsidRPr="000447CA">
        <w:t>Clonal selection</w:t>
      </w:r>
      <w:r w:rsidRPr="000447CA">
        <w:tab/>
      </w:r>
      <w:r w:rsidRPr="000447CA">
        <w:tab/>
      </w:r>
      <w:r>
        <w:t>Heavy chain</w:t>
      </w:r>
      <w:r>
        <w:tab/>
      </w:r>
      <w:r>
        <w:tab/>
      </w:r>
      <w:r>
        <w:tab/>
        <w:t>Varia</w:t>
      </w:r>
      <w:r w:rsidR="001A0E71">
        <w:t>ble region</w:t>
      </w:r>
      <w:r w:rsidR="001A0E71">
        <w:tab/>
        <w:t xml:space="preserve">             Antibody</w:t>
      </w:r>
      <w:r>
        <w:t xml:space="preserve"> surface</w:t>
      </w:r>
    </w:p>
    <w:p w:rsidR="00396083" w:rsidRDefault="00396083" w:rsidP="00396083">
      <w:pPr>
        <w:pStyle w:val="Normal1"/>
        <w:jc w:val="both"/>
        <w:rPr>
          <w:b/>
        </w:rPr>
      </w:pPr>
    </w:p>
    <w:p w:rsidR="00396083" w:rsidRDefault="00396083" w:rsidP="00396083">
      <w:pPr>
        <w:pStyle w:val="Normal1"/>
        <w:jc w:val="both"/>
      </w:pPr>
      <w:r>
        <w:rPr>
          <w:b/>
        </w:rPr>
        <w:t>Cell-mediated response</w:t>
      </w:r>
    </w:p>
    <w:p w:rsidR="00396083" w:rsidRDefault="00396083" w:rsidP="00396083">
      <w:pPr>
        <w:pStyle w:val="Normal1"/>
        <w:jc w:val="both"/>
      </w:pPr>
      <w:r>
        <w:t>Antigen-presenting cells</w:t>
      </w:r>
      <w:r>
        <w:tab/>
      </w:r>
      <w:r>
        <w:tab/>
        <w:t>Constant region</w:t>
      </w:r>
      <w:r>
        <w:tab/>
      </w:r>
      <w:r>
        <w:tab/>
      </w:r>
      <w:r>
        <w:tab/>
        <w:t xml:space="preserve">Memory T cells </w:t>
      </w:r>
      <w:r>
        <w:tab/>
      </w:r>
      <w:r>
        <w:tab/>
        <w:t>Dendritic cells</w:t>
      </w:r>
      <w:r>
        <w:tab/>
        <w:t xml:space="preserve"> Cytotoxic T cells</w:t>
      </w:r>
      <w:r>
        <w:tab/>
      </w:r>
      <w:r>
        <w:tab/>
      </w:r>
      <w:r>
        <w:tab/>
      </w:r>
      <w:proofErr w:type="spellStart"/>
      <w:r>
        <w:t>Perforin</w:t>
      </w:r>
      <w:proofErr w:type="spellEnd"/>
      <w:r>
        <w:t xml:space="preserve"> </w:t>
      </w:r>
      <w:r>
        <w:tab/>
      </w:r>
      <w:r>
        <w:tab/>
      </w:r>
      <w:r>
        <w:tab/>
        <w:t>CD4 cells</w:t>
      </w:r>
      <w:r>
        <w:tab/>
      </w:r>
      <w:r>
        <w:tab/>
      </w:r>
      <w:proofErr w:type="spellStart"/>
      <w:r>
        <w:t>Granzymes</w:t>
      </w:r>
      <w:proofErr w:type="spellEnd"/>
      <w:r>
        <w:tab/>
      </w:r>
    </w:p>
    <w:p w:rsidR="00396083" w:rsidRDefault="00396083" w:rsidP="00396083">
      <w:pPr>
        <w:pStyle w:val="Normal1"/>
        <w:jc w:val="both"/>
      </w:pPr>
      <w:r>
        <w:t>T cell antigen receptor</w:t>
      </w:r>
      <w:r>
        <w:tab/>
      </w:r>
      <w:r>
        <w:tab/>
        <w:t>CD8 cells</w:t>
      </w:r>
      <w:r>
        <w:tab/>
      </w:r>
      <w:r>
        <w:tab/>
      </w:r>
      <w:r>
        <w:tab/>
        <w:t>Helper T cells</w:t>
      </w:r>
      <w:r>
        <w:tab/>
      </w:r>
      <w:r>
        <w:tab/>
        <w:t>Clonal selection</w:t>
      </w:r>
    </w:p>
    <w:p w:rsidR="00396083" w:rsidRDefault="00396083" w:rsidP="00396083">
      <w:pPr>
        <w:pStyle w:val="Normal1"/>
        <w:jc w:val="both"/>
      </w:pPr>
      <w:proofErr w:type="spellStart"/>
      <w:r>
        <w:t>Chemokines</w:t>
      </w:r>
      <w:proofErr w:type="spellEnd"/>
      <w:r>
        <w:tab/>
      </w:r>
      <w:r>
        <w:tab/>
      </w:r>
      <w:r>
        <w:tab/>
        <w:t>MHC-I</w:t>
      </w:r>
      <w:r>
        <w:tab/>
      </w:r>
      <w:r>
        <w:tab/>
      </w:r>
      <w:r>
        <w:tab/>
      </w:r>
      <w:r>
        <w:tab/>
        <w:t>MHC-II</w:t>
      </w:r>
    </w:p>
    <w:p w:rsidR="00396083" w:rsidRDefault="00396083" w:rsidP="00396083">
      <w:pPr>
        <w:pStyle w:val="Normal1"/>
        <w:jc w:val="both"/>
      </w:pPr>
      <w:r>
        <w:tab/>
      </w:r>
      <w:r>
        <w:tab/>
      </w:r>
      <w:r>
        <w:tab/>
      </w:r>
      <w:r>
        <w:tab/>
      </w:r>
      <w:bookmarkStart w:id="0" w:name="_GoBack"/>
    </w:p>
    <w:bookmarkEnd w:id="0"/>
    <w:p w:rsidR="00396083" w:rsidRDefault="00396083" w:rsidP="00396083">
      <w:pPr>
        <w:pStyle w:val="Normal1"/>
        <w:jc w:val="both"/>
      </w:pPr>
      <w:r>
        <w:lastRenderedPageBreak/>
        <w:t>After the model is assembled, you should practice your presentation</w:t>
      </w:r>
      <w:r w:rsidR="00BC49B8">
        <w:t xml:space="preserve">, first in your small group and then in </w:t>
      </w:r>
      <w:r>
        <w:t>larger groups</w:t>
      </w:r>
      <w:r w:rsidR="00BC49B8">
        <w:t>.</w:t>
      </w:r>
      <w:r>
        <w:t xml:space="preserve"> The larger groups should consist of </w:t>
      </w:r>
      <w:r w:rsidR="00BC49B8">
        <w:t xml:space="preserve">members from </w:t>
      </w:r>
      <w:r>
        <w:t xml:space="preserve">an innate response group, a </w:t>
      </w:r>
      <w:proofErr w:type="spellStart"/>
      <w:r>
        <w:t>humoral</w:t>
      </w:r>
      <w:proofErr w:type="spellEnd"/>
      <w:r>
        <w:t xml:space="preserve"> response group and a cell-mediated response group. Each group should present the model they developed and explain the processes involved to the other members in the group.  </w:t>
      </w:r>
    </w:p>
    <w:p w:rsidR="00BC49B8" w:rsidRDefault="00BC49B8" w:rsidP="00396083">
      <w:pPr>
        <w:pStyle w:val="Normal1"/>
        <w:jc w:val="both"/>
      </w:pPr>
    </w:p>
    <w:p w:rsidR="00396083" w:rsidRDefault="00396083" w:rsidP="00396083">
      <w:pPr>
        <w:pStyle w:val="Normal1"/>
        <w:jc w:val="both"/>
      </w:pPr>
      <w:r>
        <w:t>When all pres</w:t>
      </w:r>
      <w:r w:rsidR="00BC49B8">
        <w:t>entations are completed,</w:t>
      </w:r>
      <w:r>
        <w:t xml:space="preserve"> summarize the immune response with the activity on the following page.</w:t>
      </w:r>
      <w:r>
        <w:tab/>
      </w:r>
      <w:r>
        <w:tab/>
      </w:r>
    </w:p>
    <w:p w:rsidR="00396083" w:rsidRDefault="00396083" w:rsidP="00396083">
      <w:pPr>
        <w:pStyle w:val="Normal1"/>
        <w:jc w:val="both"/>
      </w:pPr>
      <w:r>
        <w:tab/>
      </w:r>
      <w:r>
        <w:tab/>
      </w:r>
      <w:r>
        <w:tab/>
      </w: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r>
        <w:rPr>
          <w:b/>
        </w:rPr>
        <w:t>Name___________________________________________Date______________Class_____________</w:t>
      </w:r>
      <w:r>
        <w:rPr>
          <w:b/>
        </w:rPr>
        <w:tab/>
      </w:r>
    </w:p>
    <w:p w:rsidR="00396083" w:rsidRDefault="00396083" w:rsidP="00234C5A">
      <w:pPr>
        <w:pStyle w:val="Normal1"/>
        <w:jc w:val="center"/>
      </w:pPr>
      <w:r>
        <w:br/>
      </w:r>
      <w:r w:rsidR="00234C5A">
        <w:rPr>
          <w:b/>
          <w:sz w:val="28"/>
        </w:rPr>
        <w:t>Understanding Immunity</w:t>
      </w:r>
      <w:r>
        <w:rPr>
          <w:b/>
          <w:sz w:val="28"/>
        </w:rPr>
        <w:t>:  Assessment for Learning</w:t>
      </w:r>
    </w:p>
    <w:p w:rsidR="00396083" w:rsidRDefault="00396083" w:rsidP="00396083">
      <w:pPr>
        <w:pStyle w:val="Normal1"/>
        <w:jc w:val="both"/>
      </w:pPr>
      <w:r>
        <w:rPr>
          <w:b/>
          <w:i/>
        </w:rPr>
        <w:br/>
        <w:t>After viewing the models of all the immune responses, complete the following:</w:t>
      </w:r>
    </w:p>
    <w:p w:rsidR="00396083" w:rsidRDefault="00396083" w:rsidP="00396083">
      <w:pPr>
        <w:pStyle w:val="Normal1"/>
        <w:jc w:val="both"/>
      </w:pPr>
    </w:p>
    <w:p w:rsidR="00396083" w:rsidRDefault="00396083" w:rsidP="00396083">
      <w:pPr>
        <w:pStyle w:val="Normal1"/>
        <w:jc w:val="both"/>
      </w:pPr>
      <w:r>
        <w:rPr>
          <w:b/>
        </w:rPr>
        <w:t>1.  General Comparison of the three types of immune responses: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96083" w:rsidTr="001A0E71">
        <w:tc>
          <w:tcPr>
            <w:tcW w:w="2337" w:type="dxa"/>
          </w:tcPr>
          <w:p w:rsidR="00396083" w:rsidRDefault="00396083" w:rsidP="00234C5A">
            <w:pPr>
              <w:pStyle w:val="Normal1"/>
            </w:pPr>
          </w:p>
        </w:tc>
        <w:tc>
          <w:tcPr>
            <w:tcW w:w="2337" w:type="dxa"/>
          </w:tcPr>
          <w:p w:rsidR="00396083" w:rsidRDefault="00396083" w:rsidP="001A0E71">
            <w:pPr>
              <w:pStyle w:val="Normal1"/>
              <w:jc w:val="both"/>
            </w:pPr>
            <w:r>
              <w:rPr>
                <w:b/>
              </w:rPr>
              <w:t>Innate Response</w:t>
            </w:r>
          </w:p>
        </w:tc>
        <w:tc>
          <w:tcPr>
            <w:tcW w:w="2338" w:type="dxa"/>
          </w:tcPr>
          <w:p w:rsidR="00396083" w:rsidRDefault="00396083" w:rsidP="001A0E71">
            <w:pPr>
              <w:pStyle w:val="Normal1"/>
              <w:jc w:val="both"/>
            </w:pPr>
            <w:proofErr w:type="spellStart"/>
            <w:r>
              <w:rPr>
                <w:b/>
              </w:rPr>
              <w:t>Humoral</w:t>
            </w:r>
            <w:proofErr w:type="spellEnd"/>
            <w:r>
              <w:rPr>
                <w:b/>
              </w:rPr>
              <w:t xml:space="preserve"> Response</w:t>
            </w:r>
          </w:p>
        </w:tc>
        <w:tc>
          <w:tcPr>
            <w:tcW w:w="2338" w:type="dxa"/>
          </w:tcPr>
          <w:p w:rsidR="00396083" w:rsidRDefault="00396083" w:rsidP="001A0E71">
            <w:pPr>
              <w:pStyle w:val="Normal1"/>
              <w:jc w:val="both"/>
            </w:pPr>
            <w:r>
              <w:rPr>
                <w:b/>
              </w:rPr>
              <w:t>Cell-Mediated Response</w:t>
            </w:r>
          </w:p>
        </w:tc>
      </w:tr>
      <w:tr w:rsidR="00396083" w:rsidTr="001A0E71">
        <w:tc>
          <w:tcPr>
            <w:tcW w:w="2337" w:type="dxa"/>
          </w:tcPr>
          <w:p w:rsidR="00396083" w:rsidRDefault="00396083" w:rsidP="00234C5A">
            <w:pPr>
              <w:pStyle w:val="Normal1"/>
            </w:pPr>
          </w:p>
          <w:p w:rsidR="00396083" w:rsidRDefault="00396083" w:rsidP="00234C5A">
            <w:pPr>
              <w:pStyle w:val="Normal1"/>
            </w:pPr>
            <w:r>
              <w:rPr>
                <w:b/>
              </w:rPr>
              <w:t>How it is initiated: what starts the process?</w:t>
            </w:r>
          </w:p>
          <w:p w:rsidR="00396083" w:rsidRDefault="00396083" w:rsidP="00234C5A">
            <w:pPr>
              <w:pStyle w:val="Normal1"/>
            </w:pPr>
          </w:p>
        </w:tc>
        <w:tc>
          <w:tcPr>
            <w:tcW w:w="2337" w:type="dxa"/>
          </w:tcPr>
          <w:p w:rsidR="00396083" w:rsidRDefault="00396083" w:rsidP="001A0E71">
            <w:pPr>
              <w:pStyle w:val="Normal1"/>
              <w:jc w:val="both"/>
            </w:pPr>
          </w:p>
        </w:tc>
        <w:tc>
          <w:tcPr>
            <w:tcW w:w="2338" w:type="dxa"/>
          </w:tcPr>
          <w:p w:rsidR="00396083" w:rsidRDefault="00396083" w:rsidP="001A0E71">
            <w:pPr>
              <w:pStyle w:val="Normal1"/>
              <w:jc w:val="both"/>
            </w:pPr>
          </w:p>
        </w:tc>
        <w:tc>
          <w:tcPr>
            <w:tcW w:w="2338" w:type="dxa"/>
          </w:tcPr>
          <w:p w:rsidR="00396083" w:rsidRDefault="00396083" w:rsidP="001A0E71">
            <w:pPr>
              <w:pStyle w:val="Normal1"/>
              <w:jc w:val="both"/>
            </w:pPr>
          </w:p>
        </w:tc>
      </w:tr>
      <w:tr w:rsidR="00396083" w:rsidTr="001A0E71">
        <w:tc>
          <w:tcPr>
            <w:tcW w:w="2337" w:type="dxa"/>
          </w:tcPr>
          <w:p w:rsidR="00396083" w:rsidRDefault="00396083" w:rsidP="00234C5A">
            <w:pPr>
              <w:pStyle w:val="Normal1"/>
            </w:pPr>
          </w:p>
          <w:p w:rsidR="00396083" w:rsidRDefault="00396083" w:rsidP="00234C5A">
            <w:pPr>
              <w:pStyle w:val="Normal1"/>
            </w:pPr>
            <w:r>
              <w:rPr>
                <w:b/>
              </w:rPr>
              <w:t>Speed of response</w:t>
            </w:r>
          </w:p>
          <w:p w:rsidR="00396083" w:rsidRDefault="00396083" w:rsidP="00234C5A">
            <w:pPr>
              <w:pStyle w:val="Normal1"/>
            </w:pPr>
          </w:p>
        </w:tc>
        <w:tc>
          <w:tcPr>
            <w:tcW w:w="2337" w:type="dxa"/>
          </w:tcPr>
          <w:p w:rsidR="00396083" w:rsidRDefault="00396083" w:rsidP="001A0E71">
            <w:pPr>
              <w:pStyle w:val="Normal1"/>
              <w:jc w:val="both"/>
            </w:pPr>
          </w:p>
        </w:tc>
        <w:tc>
          <w:tcPr>
            <w:tcW w:w="2338" w:type="dxa"/>
          </w:tcPr>
          <w:p w:rsidR="00396083" w:rsidRDefault="00396083" w:rsidP="001A0E71">
            <w:pPr>
              <w:pStyle w:val="Normal1"/>
              <w:jc w:val="both"/>
            </w:pPr>
          </w:p>
        </w:tc>
        <w:tc>
          <w:tcPr>
            <w:tcW w:w="2338" w:type="dxa"/>
          </w:tcPr>
          <w:p w:rsidR="00396083" w:rsidRDefault="00396083" w:rsidP="001A0E71">
            <w:pPr>
              <w:pStyle w:val="Normal1"/>
              <w:jc w:val="both"/>
            </w:pPr>
          </w:p>
        </w:tc>
      </w:tr>
      <w:tr w:rsidR="00396083" w:rsidTr="001A0E71">
        <w:tc>
          <w:tcPr>
            <w:tcW w:w="2337" w:type="dxa"/>
          </w:tcPr>
          <w:p w:rsidR="00396083" w:rsidRDefault="00396083" w:rsidP="00234C5A">
            <w:pPr>
              <w:pStyle w:val="Normal1"/>
            </w:pPr>
          </w:p>
          <w:p w:rsidR="00396083" w:rsidRDefault="00396083" w:rsidP="00234C5A">
            <w:pPr>
              <w:pStyle w:val="Normal1"/>
            </w:pPr>
          </w:p>
          <w:p w:rsidR="00396083" w:rsidRDefault="00396083" w:rsidP="00234C5A">
            <w:pPr>
              <w:pStyle w:val="Normal1"/>
            </w:pPr>
            <w:r>
              <w:rPr>
                <w:b/>
              </w:rPr>
              <w:t>Types of cells involved</w:t>
            </w:r>
          </w:p>
          <w:p w:rsidR="00396083" w:rsidRDefault="00396083" w:rsidP="00234C5A">
            <w:pPr>
              <w:pStyle w:val="Normal1"/>
            </w:pPr>
          </w:p>
          <w:p w:rsidR="00396083" w:rsidRDefault="00396083" w:rsidP="00234C5A">
            <w:pPr>
              <w:pStyle w:val="Normal1"/>
            </w:pPr>
          </w:p>
        </w:tc>
        <w:tc>
          <w:tcPr>
            <w:tcW w:w="2337" w:type="dxa"/>
          </w:tcPr>
          <w:p w:rsidR="00396083" w:rsidRDefault="00396083" w:rsidP="001A0E71">
            <w:pPr>
              <w:pStyle w:val="Normal1"/>
              <w:jc w:val="both"/>
            </w:pPr>
          </w:p>
        </w:tc>
        <w:tc>
          <w:tcPr>
            <w:tcW w:w="2338" w:type="dxa"/>
          </w:tcPr>
          <w:p w:rsidR="00396083" w:rsidRDefault="00396083" w:rsidP="001A0E71">
            <w:pPr>
              <w:pStyle w:val="Normal1"/>
              <w:jc w:val="both"/>
            </w:pPr>
          </w:p>
        </w:tc>
        <w:tc>
          <w:tcPr>
            <w:tcW w:w="2338" w:type="dxa"/>
          </w:tcPr>
          <w:p w:rsidR="00396083" w:rsidRDefault="00396083" w:rsidP="001A0E71">
            <w:pPr>
              <w:pStyle w:val="Normal1"/>
              <w:jc w:val="both"/>
            </w:pPr>
          </w:p>
        </w:tc>
      </w:tr>
      <w:tr w:rsidR="00396083" w:rsidTr="001A0E71">
        <w:tc>
          <w:tcPr>
            <w:tcW w:w="2337" w:type="dxa"/>
          </w:tcPr>
          <w:p w:rsidR="00396083" w:rsidRDefault="00396083" w:rsidP="00234C5A">
            <w:pPr>
              <w:pStyle w:val="Normal1"/>
            </w:pPr>
          </w:p>
          <w:p w:rsidR="00396083" w:rsidRDefault="00396083" w:rsidP="00234C5A">
            <w:pPr>
              <w:pStyle w:val="Normal1"/>
            </w:pPr>
            <w:r>
              <w:rPr>
                <w:b/>
              </w:rPr>
              <w:t>Types of protein molecules involved</w:t>
            </w:r>
          </w:p>
          <w:p w:rsidR="00396083" w:rsidRDefault="00396083" w:rsidP="00234C5A">
            <w:pPr>
              <w:pStyle w:val="Normal1"/>
            </w:pPr>
          </w:p>
        </w:tc>
        <w:tc>
          <w:tcPr>
            <w:tcW w:w="2337" w:type="dxa"/>
          </w:tcPr>
          <w:p w:rsidR="00396083" w:rsidRDefault="00396083" w:rsidP="001A0E71">
            <w:pPr>
              <w:pStyle w:val="Normal1"/>
              <w:jc w:val="both"/>
            </w:pPr>
          </w:p>
        </w:tc>
        <w:tc>
          <w:tcPr>
            <w:tcW w:w="2338" w:type="dxa"/>
          </w:tcPr>
          <w:p w:rsidR="00396083" w:rsidRDefault="00396083" w:rsidP="001A0E71">
            <w:pPr>
              <w:pStyle w:val="Normal1"/>
              <w:jc w:val="both"/>
            </w:pPr>
          </w:p>
        </w:tc>
        <w:tc>
          <w:tcPr>
            <w:tcW w:w="2338" w:type="dxa"/>
          </w:tcPr>
          <w:p w:rsidR="00396083" w:rsidRDefault="00396083" w:rsidP="001A0E71">
            <w:pPr>
              <w:pStyle w:val="Normal1"/>
              <w:jc w:val="both"/>
            </w:pPr>
          </w:p>
        </w:tc>
      </w:tr>
      <w:tr w:rsidR="00396083" w:rsidTr="001A0E71">
        <w:tc>
          <w:tcPr>
            <w:tcW w:w="2337" w:type="dxa"/>
          </w:tcPr>
          <w:p w:rsidR="00396083" w:rsidRDefault="00396083" w:rsidP="00234C5A">
            <w:pPr>
              <w:pStyle w:val="Normal1"/>
            </w:pPr>
          </w:p>
          <w:p w:rsidR="00396083" w:rsidRDefault="00396083" w:rsidP="00234C5A">
            <w:pPr>
              <w:pStyle w:val="Normal1"/>
            </w:pPr>
            <w:r>
              <w:rPr>
                <w:b/>
              </w:rPr>
              <w:t>Is memory acquired?</w:t>
            </w:r>
          </w:p>
          <w:p w:rsidR="00396083" w:rsidRDefault="00396083" w:rsidP="00234C5A">
            <w:pPr>
              <w:pStyle w:val="Normal1"/>
            </w:pPr>
            <w:r>
              <w:rPr>
                <w:b/>
              </w:rPr>
              <w:t>If so, what cells?</w:t>
            </w:r>
          </w:p>
          <w:p w:rsidR="00396083" w:rsidRDefault="00396083" w:rsidP="00234C5A">
            <w:pPr>
              <w:pStyle w:val="Normal1"/>
            </w:pPr>
          </w:p>
        </w:tc>
        <w:tc>
          <w:tcPr>
            <w:tcW w:w="2337" w:type="dxa"/>
          </w:tcPr>
          <w:p w:rsidR="00396083" w:rsidRDefault="00396083" w:rsidP="001A0E71">
            <w:pPr>
              <w:pStyle w:val="Normal1"/>
              <w:jc w:val="both"/>
            </w:pPr>
          </w:p>
        </w:tc>
        <w:tc>
          <w:tcPr>
            <w:tcW w:w="2338" w:type="dxa"/>
          </w:tcPr>
          <w:p w:rsidR="00396083" w:rsidRDefault="00396083" w:rsidP="001A0E71">
            <w:pPr>
              <w:pStyle w:val="Normal1"/>
              <w:jc w:val="both"/>
            </w:pPr>
          </w:p>
        </w:tc>
        <w:tc>
          <w:tcPr>
            <w:tcW w:w="2338" w:type="dxa"/>
          </w:tcPr>
          <w:p w:rsidR="00396083" w:rsidRDefault="00396083" w:rsidP="001A0E71">
            <w:pPr>
              <w:pStyle w:val="Normal1"/>
              <w:jc w:val="both"/>
            </w:pPr>
          </w:p>
        </w:tc>
      </w:tr>
    </w:tbl>
    <w:p w:rsidR="00396083" w:rsidRDefault="00396083" w:rsidP="00396083">
      <w:pPr>
        <w:pStyle w:val="Normal1"/>
        <w:jc w:val="both"/>
      </w:pPr>
      <w:r>
        <w:br/>
        <w:t>2.  Compare and contrast MHC I and MHC II.  What is the significance of each?  Which cells have MHC II?  How does the presence of MHC II relate to the functions of these cells?</w:t>
      </w:r>
    </w:p>
    <w:p w:rsidR="00396083" w:rsidRDefault="00396083" w:rsidP="00396083">
      <w:pPr>
        <w:pStyle w:val="Normal1"/>
        <w:jc w:val="both"/>
      </w:pPr>
    </w:p>
    <w:p w:rsidR="00396083" w:rsidRDefault="00396083" w:rsidP="00396083">
      <w:pPr>
        <w:pStyle w:val="Normal1"/>
        <w:jc w:val="both"/>
      </w:pPr>
    </w:p>
    <w:p w:rsidR="00234C5A" w:rsidRDefault="00234C5A" w:rsidP="00396083">
      <w:pPr>
        <w:pStyle w:val="Normal1"/>
        <w:jc w:val="both"/>
      </w:pPr>
    </w:p>
    <w:p w:rsidR="00234C5A" w:rsidRDefault="00234C5A" w:rsidP="00396083">
      <w:pPr>
        <w:pStyle w:val="Normal1"/>
        <w:jc w:val="both"/>
      </w:pPr>
    </w:p>
    <w:p w:rsidR="00396083" w:rsidRDefault="00396083" w:rsidP="00396083">
      <w:pPr>
        <w:pStyle w:val="Normal1"/>
        <w:jc w:val="both"/>
      </w:pPr>
    </w:p>
    <w:p w:rsidR="00396083" w:rsidRDefault="00396083" w:rsidP="00396083">
      <w:pPr>
        <w:pStyle w:val="Normal1"/>
        <w:jc w:val="both"/>
      </w:pPr>
    </w:p>
    <w:p w:rsidR="00396083" w:rsidRDefault="00396083" w:rsidP="00396083">
      <w:pPr>
        <w:pStyle w:val="Normal1"/>
        <w:jc w:val="both"/>
      </w:pPr>
      <w:r>
        <w:t>3.  What is the complement system?  Is it involved in both innate and adaptive immunities?  Explain.</w:t>
      </w:r>
    </w:p>
    <w:p w:rsidR="00396083" w:rsidRDefault="00396083" w:rsidP="00396083">
      <w:pPr>
        <w:pStyle w:val="Normal1"/>
        <w:jc w:val="both"/>
      </w:pPr>
    </w:p>
    <w:p w:rsidR="00396083" w:rsidRDefault="00396083" w:rsidP="00396083">
      <w:pPr>
        <w:pStyle w:val="Normal1"/>
        <w:jc w:val="both"/>
      </w:pPr>
    </w:p>
    <w:p w:rsidR="00234C5A" w:rsidRDefault="00234C5A" w:rsidP="00396083">
      <w:pPr>
        <w:pStyle w:val="Normal1"/>
        <w:jc w:val="both"/>
      </w:pPr>
    </w:p>
    <w:p w:rsidR="00234C5A" w:rsidRDefault="00234C5A" w:rsidP="00396083">
      <w:pPr>
        <w:pStyle w:val="Normal1"/>
        <w:jc w:val="both"/>
      </w:pPr>
    </w:p>
    <w:p w:rsidR="00396083" w:rsidRDefault="00396083" w:rsidP="00396083">
      <w:pPr>
        <w:pStyle w:val="Normal1"/>
        <w:jc w:val="both"/>
      </w:pPr>
    </w:p>
    <w:p w:rsidR="00396083" w:rsidRDefault="00396083" w:rsidP="00396083">
      <w:pPr>
        <w:pStyle w:val="Normal1"/>
        <w:jc w:val="both"/>
      </w:pPr>
      <w:r>
        <w:t xml:space="preserve">4.  You have a respiratory infection and the culprit is the adenovirus.  Using a flow chart or </w:t>
      </w:r>
      <w:proofErr w:type="spellStart"/>
      <w:r>
        <w:t>infographic</w:t>
      </w:r>
      <w:proofErr w:type="spellEnd"/>
      <w:r>
        <w:t>, show how the immune system responds to the virus.</w:t>
      </w:r>
    </w:p>
    <w:p w:rsidR="00396083" w:rsidRDefault="00396083" w:rsidP="00396083">
      <w:pPr>
        <w:pStyle w:val="Normal1"/>
        <w:jc w:val="both"/>
        <w:rPr>
          <w:b/>
        </w:rPr>
      </w:pPr>
    </w:p>
    <w:p w:rsidR="00396083" w:rsidRDefault="00396083" w:rsidP="00396083">
      <w:pPr>
        <w:pStyle w:val="Normal1"/>
        <w:jc w:val="both"/>
        <w:rPr>
          <w:b/>
        </w:rPr>
      </w:pPr>
    </w:p>
    <w:p w:rsidR="00396083" w:rsidRDefault="00396083" w:rsidP="00396083">
      <w:pPr>
        <w:pStyle w:val="Normal1"/>
        <w:jc w:val="both"/>
        <w:rPr>
          <w:b/>
        </w:rPr>
      </w:pPr>
    </w:p>
    <w:p w:rsidR="00396083" w:rsidRDefault="00396083" w:rsidP="00396083">
      <w:pPr>
        <w:pStyle w:val="Normal1"/>
        <w:jc w:val="both"/>
        <w:rPr>
          <w:b/>
        </w:rPr>
      </w:pPr>
    </w:p>
    <w:p w:rsidR="00396083" w:rsidRDefault="00396083" w:rsidP="00396083">
      <w:pPr>
        <w:pStyle w:val="Normal1"/>
        <w:jc w:val="both"/>
      </w:pPr>
    </w:p>
    <w:p w:rsidR="00CB2AB6" w:rsidRDefault="00CB2AB6"/>
    <w:sectPr w:rsidR="00CB2AB6" w:rsidSect="00BC49B8">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5A" w:rsidRDefault="00234C5A" w:rsidP="00234C5A">
      <w:pPr>
        <w:spacing w:line="240" w:lineRule="auto"/>
      </w:pPr>
      <w:r>
        <w:separator/>
      </w:r>
    </w:p>
  </w:endnote>
  <w:endnote w:type="continuationSeparator" w:id="0">
    <w:p w:rsidR="00234C5A" w:rsidRDefault="00234C5A" w:rsidP="00234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5A" w:rsidRDefault="00234C5A" w:rsidP="00234C5A">
    <w:pPr>
      <w:pStyle w:val="Footer"/>
      <w:spacing w:line="360" w:lineRule="auto"/>
      <w:jc w:val="center"/>
      <w:rPr>
        <w:sz w:val="16"/>
        <w:szCs w:val="16"/>
      </w:rPr>
    </w:pPr>
    <w:r>
      <w:rPr>
        <w:noProof/>
        <w:sz w:val="16"/>
        <w:szCs w:val="16"/>
      </w:rPr>
      <w:drawing>
        <wp:inline distT="0" distB="0" distL="0" distR="0" wp14:anchorId="7339A985" wp14:editId="06293EEB">
          <wp:extent cx="631288" cy="16855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rsidR="00234C5A" w:rsidRDefault="00234C5A" w:rsidP="00234C5A">
    <w:pPr>
      <w:pStyle w:val="Footer"/>
      <w:jc w:val="center"/>
    </w:pPr>
    <w:r>
      <w:rPr>
        <w:color w:val="6B96B7"/>
        <w:sz w:val="16"/>
        <w:szCs w:val="16"/>
      </w:rPr>
      <w:t>D</w:t>
    </w:r>
    <w:r w:rsidRPr="008E553C">
      <w:rPr>
        <w:color w:val="6B96B7"/>
        <w:sz w:val="16"/>
        <w:szCs w:val="16"/>
      </w:rPr>
      <w:t>eveloped as part of the RCSB Collaborative Curriculum Development Program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5A" w:rsidRDefault="00234C5A" w:rsidP="00234C5A">
      <w:pPr>
        <w:spacing w:line="240" w:lineRule="auto"/>
      </w:pPr>
      <w:r>
        <w:separator/>
      </w:r>
    </w:p>
  </w:footnote>
  <w:footnote w:type="continuationSeparator" w:id="0">
    <w:p w:rsidR="00234C5A" w:rsidRDefault="00234C5A" w:rsidP="00234C5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5C86"/>
    <w:multiLevelType w:val="hybridMultilevel"/>
    <w:tmpl w:val="88F47C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642F75"/>
    <w:multiLevelType w:val="hybridMultilevel"/>
    <w:tmpl w:val="C3062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544A4D"/>
    <w:multiLevelType w:val="hybridMultilevel"/>
    <w:tmpl w:val="7D720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F55741"/>
    <w:multiLevelType w:val="hybridMultilevel"/>
    <w:tmpl w:val="3AD6B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83"/>
    <w:rsid w:val="001A0E71"/>
    <w:rsid w:val="00234C5A"/>
    <w:rsid w:val="00396083"/>
    <w:rsid w:val="008765E2"/>
    <w:rsid w:val="00BC49B8"/>
    <w:rsid w:val="00CB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83"/>
    <w:pPr>
      <w:spacing w:after="0"/>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6083"/>
    <w:pPr>
      <w:spacing w:after="0"/>
    </w:pPr>
    <w:rPr>
      <w:rFonts w:ascii="Calibri" w:eastAsia="Calibri" w:hAnsi="Calibri" w:cs="Calibri"/>
      <w:color w:val="000000"/>
      <w:szCs w:val="20"/>
    </w:rPr>
  </w:style>
  <w:style w:type="paragraph" w:styleId="Header">
    <w:name w:val="header"/>
    <w:basedOn w:val="Normal"/>
    <w:link w:val="HeaderChar"/>
    <w:uiPriority w:val="99"/>
    <w:unhideWhenUsed/>
    <w:rsid w:val="00234C5A"/>
    <w:pPr>
      <w:tabs>
        <w:tab w:val="center" w:pos="4320"/>
        <w:tab w:val="right" w:pos="8640"/>
      </w:tabs>
      <w:spacing w:line="240" w:lineRule="auto"/>
    </w:pPr>
  </w:style>
  <w:style w:type="character" w:customStyle="1" w:styleId="HeaderChar">
    <w:name w:val="Header Char"/>
    <w:basedOn w:val="DefaultParagraphFont"/>
    <w:link w:val="Header"/>
    <w:uiPriority w:val="99"/>
    <w:rsid w:val="00234C5A"/>
    <w:rPr>
      <w:rFonts w:ascii="Calibri" w:eastAsia="Calibri" w:hAnsi="Calibri" w:cs="Calibri"/>
      <w:color w:val="000000"/>
      <w:szCs w:val="20"/>
    </w:rPr>
  </w:style>
  <w:style w:type="paragraph" w:styleId="Footer">
    <w:name w:val="footer"/>
    <w:basedOn w:val="Normal"/>
    <w:link w:val="FooterChar"/>
    <w:uiPriority w:val="99"/>
    <w:unhideWhenUsed/>
    <w:rsid w:val="00234C5A"/>
    <w:pPr>
      <w:tabs>
        <w:tab w:val="center" w:pos="4320"/>
        <w:tab w:val="right" w:pos="8640"/>
      </w:tabs>
      <w:spacing w:line="240" w:lineRule="auto"/>
    </w:pPr>
  </w:style>
  <w:style w:type="character" w:customStyle="1" w:styleId="FooterChar">
    <w:name w:val="Footer Char"/>
    <w:basedOn w:val="DefaultParagraphFont"/>
    <w:link w:val="Footer"/>
    <w:uiPriority w:val="99"/>
    <w:rsid w:val="00234C5A"/>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234C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C5A"/>
    <w:rPr>
      <w:rFonts w:ascii="Lucida Grande" w:eastAsia="Calibri"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83"/>
    <w:pPr>
      <w:spacing w:after="0"/>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6083"/>
    <w:pPr>
      <w:spacing w:after="0"/>
    </w:pPr>
    <w:rPr>
      <w:rFonts w:ascii="Calibri" w:eastAsia="Calibri" w:hAnsi="Calibri" w:cs="Calibri"/>
      <w:color w:val="000000"/>
      <w:szCs w:val="20"/>
    </w:rPr>
  </w:style>
  <w:style w:type="paragraph" w:styleId="Header">
    <w:name w:val="header"/>
    <w:basedOn w:val="Normal"/>
    <w:link w:val="HeaderChar"/>
    <w:uiPriority w:val="99"/>
    <w:unhideWhenUsed/>
    <w:rsid w:val="00234C5A"/>
    <w:pPr>
      <w:tabs>
        <w:tab w:val="center" w:pos="4320"/>
        <w:tab w:val="right" w:pos="8640"/>
      </w:tabs>
      <w:spacing w:line="240" w:lineRule="auto"/>
    </w:pPr>
  </w:style>
  <w:style w:type="character" w:customStyle="1" w:styleId="HeaderChar">
    <w:name w:val="Header Char"/>
    <w:basedOn w:val="DefaultParagraphFont"/>
    <w:link w:val="Header"/>
    <w:uiPriority w:val="99"/>
    <w:rsid w:val="00234C5A"/>
    <w:rPr>
      <w:rFonts w:ascii="Calibri" w:eastAsia="Calibri" w:hAnsi="Calibri" w:cs="Calibri"/>
      <w:color w:val="000000"/>
      <w:szCs w:val="20"/>
    </w:rPr>
  </w:style>
  <w:style w:type="paragraph" w:styleId="Footer">
    <w:name w:val="footer"/>
    <w:basedOn w:val="Normal"/>
    <w:link w:val="FooterChar"/>
    <w:uiPriority w:val="99"/>
    <w:unhideWhenUsed/>
    <w:rsid w:val="00234C5A"/>
    <w:pPr>
      <w:tabs>
        <w:tab w:val="center" w:pos="4320"/>
        <w:tab w:val="right" w:pos="8640"/>
      </w:tabs>
      <w:spacing w:line="240" w:lineRule="auto"/>
    </w:pPr>
  </w:style>
  <w:style w:type="character" w:customStyle="1" w:styleId="FooterChar">
    <w:name w:val="Footer Char"/>
    <w:basedOn w:val="DefaultParagraphFont"/>
    <w:link w:val="Footer"/>
    <w:uiPriority w:val="99"/>
    <w:rsid w:val="00234C5A"/>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234C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C5A"/>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Hopewell Valley Regional School District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Lucci (Staff)</dc:creator>
  <cp:keywords/>
  <dc:description/>
  <cp:lastModifiedBy>Shuchi Dutta</cp:lastModifiedBy>
  <cp:revision>2</cp:revision>
  <dcterms:created xsi:type="dcterms:W3CDTF">2015-10-20T16:05:00Z</dcterms:created>
  <dcterms:modified xsi:type="dcterms:W3CDTF">2015-10-20T16:05:00Z</dcterms:modified>
</cp:coreProperties>
</file>