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37D99" w14:textId="77777777" w:rsidR="003E1ADE" w:rsidRPr="00DC58B7" w:rsidRDefault="003E1ADE" w:rsidP="003E1ADE">
      <w:pPr>
        <w:jc w:val="center"/>
        <w:rPr>
          <w:b/>
        </w:rPr>
      </w:pPr>
      <w:r w:rsidRPr="00DC58B7">
        <w:rPr>
          <w:b/>
        </w:rPr>
        <w:t xml:space="preserve">Exploring a </w:t>
      </w:r>
      <w:r>
        <w:rPr>
          <w:b/>
        </w:rPr>
        <w:t>P</w:t>
      </w:r>
      <w:r w:rsidRPr="00DC58B7">
        <w:rPr>
          <w:b/>
        </w:rPr>
        <w:t xml:space="preserve">rotein </w:t>
      </w:r>
      <w:r>
        <w:rPr>
          <w:b/>
        </w:rPr>
        <w:t>S</w:t>
      </w:r>
      <w:r w:rsidRPr="00DC58B7">
        <w:rPr>
          <w:b/>
        </w:rPr>
        <w:t>tructure in the RCSB PDB</w:t>
      </w:r>
      <w:r>
        <w:rPr>
          <w:b/>
        </w:rPr>
        <w:t>: Antibodies</w:t>
      </w:r>
    </w:p>
    <w:p w14:paraId="6E17E7BE" w14:textId="77777777" w:rsidR="00AE6003" w:rsidRDefault="00AE6003" w:rsidP="00AE6003"/>
    <w:p w14:paraId="1098DBFF" w14:textId="77777777" w:rsidR="003E1ADE" w:rsidRDefault="003E1ADE" w:rsidP="003E1ADE">
      <w:pPr>
        <w:rPr>
          <w:b/>
        </w:rPr>
      </w:pPr>
      <w:r>
        <w:rPr>
          <w:b/>
        </w:rPr>
        <w:t>Learning Goals:</w:t>
      </w:r>
    </w:p>
    <w:p w14:paraId="533C88C6" w14:textId="77777777" w:rsidR="003E1ADE" w:rsidRDefault="003E1ADE" w:rsidP="003E1ADE">
      <w:pPr>
        <w:pStyle w:val="ListParagraph"/>
        <w:numPr>
          <w:ilvl w:val="0"/>
          <w:numId w:val="6"/>
        </w:numPr>
      </w:pPr>
      <w:r>
        <w:t xml:space="preserve">Visualize the structure of a given molecule using RCSB PDB resources. </w:t>
      </w:r>
    </w:p>
    <w:p w14:paraId="5457E42D" w14:textId="77777777" w:rsidR="003E1ADE" w:rsidRDefault="003E1ADE" w:rsidP="003E1ADE">
      <w:pPr>
        <w:pStyle w:val="ListParagraph"/>
        <w:numPr>
          <w:ilvl w:val="0"/>
          <w:numId w:val="6"/>
        </w:numPr>
      </w:pPr>
      <w:r>
        <w:t xml:space="preserve">Explore the structure to understand its structure function relationships </w:t>
      </w:r>
    </w:p>
    <w:p w14:paraId="4AD980CB" w14:textId="77777777" w:rsidR="003E1ADE" w:rsidRDefault="003E1ADE" w:rsidP="003E1ADE"/>
    <w:p w14:paraId="152EBB8C" w14:textId="77777777" w:rsidR="003E1ADE" w:rsidRPr="00D31874" w:rsidRDefault="003E1ADE" w:rsidP="003E1ADE">
      <w:pPr>
        <w:rPr>
          <w:b/>
        </w:rPr>
      </w:pPr>
      <w:r w:rsidRPr="00D31874">
        <w:rPr>
          <w:b/>
        </w:rPr>
        <w:t>Exercise:</w:t>
      </w:r>
    </w:p>
    <w:p w14:paraId="420BCCCF" w14:textId="77777777" w:rsidR="00AE6003" w:rsidRDefault="00AE6003" w:rsidP="00AE6003">
      <w:r w:rsidRPr="00AE6003">
        <w:t xml:space="preserve">The molecular visualization software, UCSF Chimera, is freely available to academic users from </w:t>
      </w:r>
      <w:hyperlink r:id="rId8" w:history="1">
        <w:r w:rsidRPr="00AE6003">
          <w:rPr>
            <w:rStyle w:val="Hyperlink"/>
          </w:rPr>
          <w:t>http://www.cgl.ucsf.edu/chimera/</w:t>
        </w:r>
      </w:hyperlink>
      <w:r w:rsidRPr="00AE6003">
        <w:t xml:space="preserve">. Instructions for downloading/installing the software and documentation for using it are also available from this site.  </w:t>
      </w:r>
    </w:p>
    <w:p w14:paraId="7110A5A6" w14:textId="77777777" w:rsidR="00AE6003" w:rsidRDefault="00AE6003" w:rsidP="00AE6003"/>
    <w:p w14:paraId="4011107A" w14:textId="77777777" w:rsidR="00AE6003" w:rsidRDefault="00AE6003" w:rsidP="00AE6003">
      <w:pPr>
        <w:jc w:val="both"/>
      </w:pPr>
      <w:r w:rsidRPr="00482DCF">
        <w:t xml:space="preserve">This worksheet provides instructions for </w:t>
      </w:r>
      <w:r>
        <w:t>visualization of a PDB entry, where you will learn to do the following:</w:t>
      </w:r>
    </w:p>
    <w:p w14:paraId="69B1ECD6" w14:textId="77777777" w:rsidR="00AE6003" w:rsidRDefault="00AE6003" w:rsidP="00AE6003">
      <w:pPr>
        <w:numPr>
          <w:ilvl w:val="0"/>
          <w:numId w:val="4"/>
        </w:numPr>
        <w:jc w:val="both"/>
      </w:pPr>
      <w:r>
        <w:t>Fetch/load a PDB coordinate file</w:t>
      </w:r>
    </w:p>
    <w:p w14:paraId="69D7C9BF" w14:textId="77777777" w:rsidR="00AE6003" w:rsidRPr="00482DCF" w:rsidRDefault="00AE6003" w:rsidP="00AE6003">
      <w:pPr>
        <w:numPr>
          <w:ilvl w:val="0"/>
          <w:numId w:val="4"/>
        </w:numPr>
        <w:jc w:val="both"/>
      </w:pPr>
      <w:r>
        <w:t xml:space="preserve">Select specific regions of the coordinates </w:t>
      </w:r>
    </w:p>
    <w:p w14:paraId="166395D5" w14:textId="77777777" w:rsidR="00AE6003" w:rsidRDefault="00AE6003" w:rsidP="00AE6003">
      <w:pPr>
        <w:numPr>
          <w:ilvl w:val="0"/>
          <w:numId w:val="4"/>
        </w:numPr>
        <w:jc w:val="both"/>
      </w:pPr>
      <w:r>
        <w:t>Display the atomic coordinates in various formats</w:t>
      </w:r>
    </w:p>
    <w:p w14:paraId="26AFC479" w14:textId="5E0DC5F8" w:rsidR="00AE6003" w:rsidRDefault="00AE6003" w:rsidP="00AE6003">
      <w:pPr>
        <w:numPr>
          <w:ilvl w:val="0"/>
          <w:numId w:val="4"/>
        </w:numPr>
        <w:jc w:val="both"/>
      </w:pPr>
      <w:r>
        <w:t>Compare structures – superpose 2 (or more) structures</w:t>
      </w:r>
    </w:p>
    <w:p w14:paraId="0E4E3C1D" w14:textId="77777777" w:rsidR="00AE6003" w:rsidRDefault="00AE6003" w:rsidP="00AE6003">
      <w:pPr>
        <w:jc w:val="both"/>
      </w:pPr>
    </w:p>
    <w:p w14:paraId="6A64D66F" w14:textId="1C1E3767" w:rsidR="00AE6003" w:rsidRPr="00AE6003" w:rsidRDefault="00AE6003" w:rsidP="00AE6003">
      <w:pPr>
        <w:jc w:val="both"/>
      </w:pPr>
      <w:r>
        <w:t xml:space="preserve">To save images that you make, select </w:t>
      </w:r>
      <w:r w:rsidRPr="00A83D83">
        <w:rPr>
          <w:b/>
        </w:rPr>
        <w:t>File… Save Image …</w:t>
      </w:r>
      <w:r>
        <w:t xml:space="preserve"> </w:t>
      </w:r>
      <w:proofErr w:type="gramStart"/>
      <w:r>
        <w:t>provide</w:t>
      </w:r>
      <w:proofErr w:type="gramEnd"/>
      <w:r>
        <w:t xml:space="preserve"> a file name. While you can label atoms and residues in Chimera, it may be easier to import the saved image to a document or </w:t>
      </w:r>
      <w:proofErr w:type="spellStart"/>
      <w:proofErr w:type="gramStart"/>
      <w:r>
        <w:t>powerpoint</w:t>
      </w:r>
      <w:proofErr w:type="spellEnd"/>
      <w:proofErr w:type="gramEnd"/>
      <w:r>
        <w:t xml:space="preserve"> where you can add labels and include additional text to describe the images. </w:t>
      </w:r>
    </w:p>
    <w:p w14:paraId="3BD4D1FD" w14:textId="77777777" w:rsidR="007B4775" w:rsidRDefault="007B4775"/>
    <w:p w14:paraId="5F7C8692" w14:textId="77777777" w:rsidR="00BF668E" w:rsidRPr="005A0C2B" w:rsidRDefault="00C011A7" w:rsidP="003E1ADE">
      <w:pPr>
        <w:rPr>
          <w:b/>
        </w:rPr>
      </w:pPr>
      <w:r w:rsidRPr="005A0C2B">
        <w:rPr>
          <w:b/>
        </w:rPr>
        <w:t>Immunoglobulin</w:t>
      </w:r>
      <w:r w:rsidR="00F41BE7" w:rsidRPr="005A0C2B">
        <w:rPr>
          <w:b/>
        </w:rPr>
        <w:t xml:space="preserve"> </w:t>
      </w:r>
    </w:p>
    <w:p w14:paraId="00438F9B" w14:textId="0B3C7609" w:rsidR="00BF668E" w:rsidRDefault="00BF668E" w:rsidP="00BF668E">
      <w:pPr>
        <w:pStyle w:val="ListParagraph"/>
      </w:pPr>
      <w:r>
        <w:t>Review the MOM feature on Antibodies for background information.</w:t>
      </w:r>
    </w:p>
    <w:p w14:paraId="2988E056" w14:textId="13F76E0E" w:rsidR="00BF668E" w:rsidRPr="00BF668E" w:rsidRDefault="00BF668E" w:rsidP="00BF668E">
      <w:pPr>
        <w:pStyle w:val="ListParagraph"/>
      </w:pPr>
      <w:r>
        <w:t>(</w:t>
      </w:r>
      <w:hyperlink r:id="rId9" w:history="1">
        <w:r w:rsidR="002556B1" w:rsidRPr="00075BE4">
          <w:rPr>
            <w:rStyle w:val="Hyperlink"/>
          </w:rPr>
          <w:t>http://pdb101.rcsb.org/motm/21</w:t>
        </w:r>
      </w:hyperlink>
      <w:bookmarkStart w:id="0" w:name="_GoBack"/>
      <w:bookmarkEnd w:id="0"/>
      <w:r>
        <w:t>)</w:t>
      </w:r>
      <w:r w:rsidR="00154B85">
        <w:t xml:space="preserve"> </w:t>
      </w:r>
    </w:p>
    <w:p w14:paraId="63F01FAB" w14:textId="77777777" w:rsidR="00AE6003" w:rsidRDefault="00AE6003" w:rsidP="00AE6003"/>
    <w:p w14:paraId="4E403379" w14:textId="1F9495CA" w:rsidR="00AE6003" w:rsidRDefault="007B4775" w:rsidP="00BF668E">
      <w:pPr>
        <w:pStyle w:val="ListParagraph"/>
      </w:pPr>
      <w:r w:rsidRPr="00D640FC">
        <w:t>Launch the Chimera progra</w:t>
      </w:r>
      <w:r>
        <w:t xml:space="preserve">m and load PDB entry </w:t>
      </w:r>
      <w:r w:rsidR="006449B7">
        <w:t xml:space="preserve">1igt. </w:t>
      </w:r>
      <w:r w:rsidR="00AE6003">
        <w:t xml:space="preserve">Assuming </w:t>
      </w:r>
      <w:r w:rsidR="00AE6003" w:rsidRPr="00D640FC">
        <w:t xml:space="preserve">your machine is connected to the </w:t>
      </w:r>
      <w:proofErr w:type="gramStart"/>
      <w:r w:rsidR="00AE6003" w:rsidRPr="00D640FC">
        <w:t>internet</w:t>
      </w:r>
      <w:proofErr w:type="gramEnd"/>
      <w:r w:rsidR="00AE6003" w:rsidRPr="00D640FC">
        <w:t xml:space="preserve">, from the “File” menu choose </w:t>
      </w:r>
      <w:r w:rsidR="00AE6003" w:rsidRPr="00D640FC">
        <w:rPr>
          <w:b/>
        </w:rPr>
        <w:t>File… Fetch by ID</w:t>
      </w:r>
      <w:r w:rsidR="00AE6003" w:rsidRPr="00D640FC">
        <w:t xml:space="preserve"> and type </w:t>
      </w:r>
      <w:r w:rsidR="00AE6003">
        <w:rPr>
          <w:b/>
        </w:rPr>
        <w:t>1IGT</w:t>
      </w:r>
      <w:r w:rsidR="00AE6003" w:rsidRPr="00D640FC">
        <w:t xml:space="preserve"> in the box, </w:t>
      </w:r>
      <w:r w:rsidR="00AE6003">
        <w:t xml:space="preserve">make sure that the radio button next to “PDB” is selected, </w:t>
      </w:r>
      <w:proofErr w:type="gramStart"/>
      <w:r w:rsidR="00AE6003" w:rsidRPr="00D640FC">
        <w:t>then</w:t>
      </w:r>
      <w:proofErr w:type="gramEnd"/>
      <w:r w:rsidR="00AE6003" w:rsidRPr="00D640FC">
        <w:t xml:space="preserve"> click “Fetch.”</w:t>
      </w:r>
      <w:r w:rsidR="00AE6003">
        <w:t xml:space="preserve"> You should see a ribbons view of the structure as follows:</w:t>
      </w:r>
    </w:p>
    <w:p w14:paraId="0A61F379" w14:textId="6AB360CF" w:rsidR="00AE6003" w:rsidRDefault="00AE6003" w:rsidP="00AE6003">
      <w:pPr>
        <w:pStyle w:val="ListParagraph"/>
      </w:pPr>
      <w:r>
        <w:rPr>
          <w:noProof/>
        </w:rPr>
        <w:drawing>
          <wp:inline distT="0" distB="0" distL="0" distR="0" wp14:anchorId="6B4DBD44" wp14:editId="73244C5B">
            <wp:extent cx="1848709" cy="2286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3 at 6.19.1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0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A5D70" w14:textId="77777777" w:rsidR="00AE6003" w:rsidRPr="00AE6003" w:rsidRDefault="00AE6003" w:rsidP="00AE6003">
      <w:pPr>
        <w:pStyle w:val="ListParagraph"/>
      </w:pPr>
      <w:r w:rsidRPr="00AE6003">
        <w:t>Color the ribbons as follows:</w:t>
      </w:r>
    </w:p>
    <w:p w14:paraId="767F3E0B" w14:textId="77777777" w:rsidR="00AE6003" w:rsidRDefault="00AE6003" w:rsidP="00AE6003">
      <w:pPr>
        <w:pStyle w:val="ListParagraph"/>
      </w:pPr>
      <w:r w:rsidRPr="00AE6003">
        <w:lastRenderedPageBreak/>
        <w:t xml:space="preserve">Choose </w:t>
      </w:r>
      <w:r w:rsidRPr="00AE6003">
        <w:rPr>
          <w:b/>
        </w:rPr>
        <w:t>Tools… Depiction… Color Secondary Structure</w:t>
      </w:r>
      <w:r w:rsidRPr="00AE6003">
        <w:t xml:space="preserve"> from the menu. This should launch a new window with the color code for the helices and sheets (such as shown below):</w:t>
      </w:r>
    </w:p>
    <w:p w14:paraId="55018207" w14:textId="4A20D5F1" w:rsidR="00AE6003" w:rsidRPr="00AE6003" w:rsidRDefault="0031154D" w:rsidP="00AE6003">
      <w:pPr>
        <w:pStyle w:val="ListParagraph"/>
      </w:pPr>
      <w:r>
        <w:rPr>
          <w:noProof/>
        </w:rPr>
        <w:drawing>
          <wp:inline distT="0" distB="0" distL="0" distR="0" wp14:anchorId="68BC6546" wp14:editId="48CDF453">
            <wp:extent cx="2045262" cy="1371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3 at 6.21.25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BD3AA" w14:textId="5702D683" w:rsidR="0031154D" w:rsidRDefault="0031154D" w:rsidP="0031154D">
      <w:pPr>
        <w:pStyle w:val="ListParagraph"/>
      </w:pPr>
      <w:r w:rsidRPr="0031154D">
        <w:t>Note that the specific colors may be</w:t>
      </w:r>
      <w:r w:rsidR="00AD41FB">
        <w:t xml:space="preserve"> different in your installation. Y</w:t>
      </w:r>
      <w:r w:rsidRPr="0031154D">
        <w:t xml:space="preserve">ou can click on the colored box to change it to another color. When you click on </w:t>
      </w:r>
      <w:r w:rsidRPr="0031154D">
        <w:rPr>
          <w:b/>
        </w:rPr>
        <w:t>Apply</w:t>
      </w:r>
      <w:r w:rsidRPr="0031154D">
        <w:t xml:space="preserve"> you should see the following in your structure display window.</w:t>
      </w:r>
    </w:p>
    <w:p w14:paraId="58C83D86" w14:textId="69E515DF" w:rsidR="0031154D" w:rsidRPr="0031154D" w:rsidRDefault="0031154D" w:rsidP="0031154D">
      <w:pPr>
        <w:pStyle w:val="ListParagraph"/>
      </w:pPr>
      <w:r>
        <w:rPr>
          <w:noProof/>
        </w:rPr>
        <w:drawing>
          <wp:inline distT="0" distB="0" distL="0" distR="0" wp14:anchorId="1484EBEC" wp14:editId="4F30037C">
            <wp:extent cx="1804433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3 at 6.24.2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3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8033E" w14:textId="527A45F0" w:rsidR="0031154D" w:rsidRPr="0031154D" w:rsidRDefault="0031154D" w:rsidP="00BF668E">
      <w:pPr>
        <w:pStyle w:val="ListParagraph"/>
        <w:rPr>
          <w:i/>
        </w:rPr>
      </w:pPr>
      <w:r>
        <w:rPr>
          <w:i/>
        </w:rPr>
        <w:t>Q</w:t>
      </w:r>
      <w:r w:rsidR="00F26995">
        <w:rPr>
          <w:i/>
        </w:rPr>
        <w:t>1</w:t>
      </w:r>
      <w:r>
        <w:rPr>
          <w:i/>
        </w:rPr>
        <w:t xml:space="preserve">. </w:t>
      </w:r>
      <w:r w:rsidRPr="0031154D">
        <w:rPr>
          <w:i/>
        </w:rPr>
        <w:t>What is the predominant secondary structural element seen in the immunoglobulin structure?</w:t>
      </w:r>
    </w:p>
    <w:p w14:paraId="3B61670C" w14:textId="77777777" w:rsidR="0031154D" w:rsidRDefault="0031154D" w:rsidP="00BF668E">
      <w:pPr>
        <w:pStyle w:val="ListParagraph"/>
      </w:pPr>
    </w:p>
    <w:p w14:paraId="7BC3B7E3" w14:textId="77777777" w:rsidR="0031154D" w:rsidRDefault="0031154D" w:rsidP="00BF668E">
      <w:pPr>
        <w:pStyle w:val="ListParagraph"/>
      </w:pPr>
    </w:p>
    <w:p w14:paraId="1E72866A" w14:textId="77777777" w:rsidR="0031154D" w:rsidRDefault="0031154D" w:rsidP="00BF668E">
      <w:pPr>
        <w:pStyle w:val="ListParagraph"/>
      </w:pPr>
    </w:p>
    <w:p w14:paraId="3732EE15" w14:textId="77777777" w:rsidR="0031154D" w:rsidRDefault="0031154D" w:rsidP="00BF668E">
      <w:pPr>
        <w:pStyle w:val="ListParagraph"/>
      </w:pPr>
    </w:p>
    <w:p w14:paraId="2A9B493B" w14:textId="77777777" w:rsidR="0031154D" w:rsidRDefault="0031154D" w:rsidP="00BF668E">
      <w:pPr>
        <w:pStyle w:val="ListParagraph"/>
      </w:pPr>
    </w:p>
    <w:p w14:paraId="2B7AC208" w14:textId="77777777" w:rsidR="0031154D" w:rsidRDefault="0031154D" w:rsidP="0031154D">
      <w:pPr>
        <w:ind w:left="720"/>
        <w:jc w:val="both"/>
      </w:pPr>
    </w:p>
    <w:p w14:paraId="524540C0" w14:textId="0B0FFBC3" w:rsidR="0031154D" w:rsidRDefault="006449B7" w:rsidP="0031154D">
      <w:pPr>
        <w:ind w:left="720"/>
        <w:jc w:val="both"/>
      </w:pPr>
      <w:r>
        <w:t>Color all chains in the structure in a different color</w:t>
      </w:r>
      <w:r w:rsidR="0031154D">
        <w:t xml:space="preserve">. </w:t>
      </w:r>
      <w:r w:rsidR="0031154D" w:rsidRPr="00D640FC">
        <w:t xml:space="preserve">Choose </w:t>
      </w:r>
      <w:r w:rsidR="0031154D" w:rsidRPr="00D640FC">
        <w:rPr>
          <w:b/>
        </w:rPr>
        <w:t xml:space="preserve">Tools… Depiction… </w:t>
      </w:r>
      <w:proofErr w:type="gramStart"/>
      <w:r w:rsidR="0031154D" w:rsidRPr="00D640FC">
        <w:rPr>
          <w:b/>
        </w:rPr>
        <w:t>Rainbow</w:t>
      </w:r>
      <w:r w:rsidR="0031154D" w:rsidRPr="00D640FC">
        <w:t xml:space="preserve"> from the menu</w:t>
      </w:r>
      <w:r w:rsidR="0031154D">
        <w:t>.</w:t>
      </w:r>
      <w:proofErr w:type="gramEnd"/>
      <w:r w:rsidR="0031154D">
        <w:t xml:space="preserve"> This should launch a new window with various </w:t>
      </w:r>
      <w:proofErr w:type="gramStart"/>
      <w:r w:rsidR="0031154D">
        <w:t>rainbow coloring</w:t>
      </w:r>
      <w:proofErr w:type="gramEnd"/>
      <w:r w:rsidR="0031154D">
        <w:t xml:space="preserve"> options as shown here. </w:t>
      </w:r>
    </w:p>
    <w:p w14:paraId="5257BBC2" w14:textId="7184B7A0" w:rsidR="00F41BE7" w:rsidRPr="00BF668E" w:rsidRDefault="0031154D" w:rsidP="00BF668E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0B85570F" wp14:editId="626A84EF">
            <wp:extent cx="2997485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3 at 6.27.18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4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53E21" w14:textId="060F0003" w:rsidR="005A0C2B" w:rsidRDefault="005A0C2B" w:rsidP="005A0C2B">
      <w:pPr>
        <w:ind w:left="720"/>
      </w:pPr>
      <w:r w:rsidRPr="005A0C2B">
        <w:t xml:space="preserve">Select the Rainbow color scheme by </w:t>
      </w:r>
      <w:r w:rsidR="00381C25">
        <w:rPr>
          <w:b/>
        </w:rPr>
        <w:t>chain.</w:t>
      </w:r>
      <w:r w:rsidRPr="005A0C2B">
        <w:rPr>
          <w:b/>
        </w:rPr>
        <w:t xml:space="preserve"> </w:t>
      </w:r>
      <w:r w:rsidRPr="005A0C2B">
        <w:t xml:space="preserve">Click on the </w:t>
      </w:r>
      <w:r w:rsidRPr="005A0C2B">
        <w:rPr>
          <w:b/>
        </w:rPr>
        <w:t>Apply</w:t>
      </w:r>
      <w:r>
        <w:rPr>
          <w:b/>
        </w:rPr>
        <w:t xml:space="preserve"> </w:t>
      </w:r>
      <w:r w:rsidRPr="005A0C2B">
        <w:t>button. You should see something like the following:</w:t>
      </w:r>
    </w:p>
    <w:p w14:paraId="6AE46E45" w14:textId="0D14ECF0" w:rsidR="005A0C2B" w:rsidRPr="005A0C2B" w:rsidRDefault="005A0C2B" w:rsidP="005A0C2B">
      <w:pPr>
        <w:ind w:left="720"/>
      </w:pPr>
      <w:r>
        <w:rPr>
          <w:noProof/>
        </w:rPr>
        <w:drawing>
          <wp:inline distT="0" distB="0" distL="0" distR="0" wp14:anchorId="76D27652" wp14:editId="54FD9F0E">
            <wp:extent cx="1798668" cy="22860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3 at 6.27.38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6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3C83" w14:textId="1E37B90A" w:rsidR="005A0C2B" w:rsidRDefault="005A0C2B" w:rsidP="005A0C2B">
      <w:pPr>
        <w:ind w:left="720" w:hanging="720"/>
      </w:pPr>
      <w:r>
        <w:tab/>
        <w:t>Move the molecule in the display to see the characteristic Y-shape of this molecule as shown below:</w:t>
      </w:r>
    </w:p>
    <w:p w14:paraId="5AC2699B" w14:textId="5E596847" w:rsidR="005A0C2B" w:rsidRDefault="005A0C2B" w:rsidP="005A0C2B">
      <w:pPr>
        <w:ind w:left="720" w:hanging="720"/>
      </w:pPr>
      <w:r>
        <w:tab/>
      </w:r>
      <w:r>
        <w:rPr>
          <w:noProof/>
        </w:rPr>
        <w:drawing>
          <wp:inline distT="0" distB="0" distL="0" distR="0" wp14:anchorId="270244E2" wp14:editId="401DC356">
            <wp:extent cx="2759118" cy="2286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3 at 6.28.17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1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2D47" w14:textId="77777777" w:rsidR="005A0C2B" w:rsidRDefault="005A0C2B" w:rsidP="005A0C2B"/>
    <w:p w14:paraId="74563F4D" w14:textId="64388E91" w:rsidR="006449B7" w:rsidRDefault="006449B7" w:rsidP="005A0C2B">
      <w:pPr>
        <w:pStyle w:val="ListParagraph"/>
      </w:pPr>
      <w:r>
        <w:t xml:space="preserve">Select all the non-standard residues </w:t>
      </w:r>
      <w:r w:rsidR="005A0C2B">
        <w:t xml:space="preserve">– using Menu </w:t>
      </w:r>
      <w:r w:rsidR="005A0C2B" w:rsidRPr="005A0C2B">
        <w:rPr>
          <w:b/>
        </w:rPr>
        <w:t>Select … Residue … all non-standard</w:t>
      </w:r>
      <w:r w:rsidR="005A0C2B">
        <w:t xml:space="preserve">. They show all the selected atoms using Menu </w:t>
      </w:r>
      <w:r w:rsidR="005A0C2B" w:rsidRPr="005A0C2B">
        <w:rPr>
          <w:b/>
        </w:rPr>
        <w:t>Action …</w:t>
      </w:r>
      <w:r w:rsidR="005A0C2B">
        <w:t xml:space="preserve"> </w:t>
      </w:r>
      <w:r w:rsidRPr="00F41BE7">
        <w:rPr>
          <w:b/>
        </w:rPr>
        <w:t>Atoms/Bonds … Show</w:t>
      </w:r>
      <w:r>
        <w:t>.</w:t>
      </w:r>
    </w:p>
    <w:p w14:paraId="0ED08AAA" w14:textId="318DF378" w:rsidR="005A0C2B" w:rsidRDefault="005A0C2B" w:rsidP="005A0C2B">
      <w:pPr>
        <w:pStyle w:val="ListParagraph"/>
      </w:pPr>
      <w:r>
        <w:rPr>
          <w:noProof/>
        </w:rPr>
        <w:drawing>
          <wp:inline distT="0" distB="0" distL="0" distR="0" wp14:anchorId="2DC20A74" wp14:editId="104038A9">
            <wp:extent cx="2820213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3 at 6.38.38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21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8C0DF" w14:textId="5C5DFFC8" w:rsidR="005A0C2B" w:rsidRPr="005A0C2B" w:rsidRDefault="005A0C2B" w:rsidP="005A0C2B">
      <w:pPr>
        <w:rPr>
          <w:b/>
        </w:rPr>
      </w:pPr>
      <w:r>
        <w:rPr>
          <w:b/>
        </w:rPr>
        <w:tab/>
      </w:r>
    </w:p>
    <w:p w14:paraId="35799742" w14:textId="057DCE37" w:rsidR="006449B7" w:rsidRPr="00F26995" w:rsidRDefault="00F26995" w:rsidP="00F26995">
      <w:pPr>
        <w:ind w:firstLine="720"/>
        <w:rPr>
          <w:b/>
          <w:i/>
        </w:rPr>
      </w:pPr>
      <w:r>
        <w:rPr>
          <w:i/>
        </w:rPr>
        <w:t xml:space="preserve">Q2. </w:t>
      </w:r>
      <w:r w:rsidR="006449B7" w:rsidRPr="00F26995">
        <w:rPr>
          <w:i/>
        </w:rPr>
        <w:t>What do you think these residues are? What is their function?</w:t>
      </w:r>
    </w:p>
    <w:p w14:paraId="14AC9479" w14:textId="77777777" w:rsidR="006449B7" w:rsidRDefault="006449B7" w:rsidP="006449B7">
      <w:pPr>
        <w:pStyle w:val="ListParagraph"/>
      </w:pPr>
    </w:p>
    <w:p w14:paraId="3BC8A319" w14:textId="77777777" w:rsidR="006449B7" w:rsidRDefault="006449B7" w:rsidP="006449B7">
      <w:pPr>
        <w:pStyle w:val="ListParagraph"/>
      </w:pPr>
    </w:p>
    <w:p w14:paraId="1B25D851" w14:textId="77777777" w:rsidR="006449B7" w:rsidRDefault="006449B7" w:rsidP="006449B7">
      <w:pPr>
        <w:pStyle w:val="ListParagraph"/>
      </w:pPr>
    </w:p>
    <w:p w14:paraId="72A2F7BA" w14:textId="77777777" w:rsidR="005A0C2B" w:rsidRDefault="005A0C2B" w:rsidP="006449B7">
      <w:pPr>
        <w:pStyle w:val="ListParagraph"/>
      </w:pPr>
    </w:p>
    <w:p w14:paraId="7106832B" w14:textId="77777777" w:rsidR="005A0C2B" w:rsidRDefault="005A0C2B" w:rsidP="006449B7">
      <w:pPr>
        <w:pStyle w:val="ListParagraph"/>
      </w:pPr>
    </w:p>
    <w:p w14:paraId="21E2F857" w14:textId="77777777" w:rsidR="005A0C2B" w:rsidRDefault="005A0C2B" w:rsidP="006449B7">
      <w:pPr>
        <w:pStyle w:val="ListParagraph"/>
      </w:pPr>
    </w:p>
    <w:p w14:paraId="15E853ED" w14:textId="77777777" w:rsidR="006449B7" w:rsidRDefault="006449B7" w:rsidP="00F41BE7"/>
    <w:p w14:paraId="4116A0E8" w14:textId="77777777" w:rsidR="00020E5E" w:rsidRDefault="00020E5E" w:rsidP="00F41BE7"/>
    <w:p w14:paraId="4941C1EB" w14:textId="465CB5EC" w:rsidR="006449B7" w:rsidRPr="005A0C2B" w:rsidRDefault="005A0C2B" w:rsidP="005A0C2B">
      <w:pPr>
        <w:ind w:left="720"/>
        <w:rPr>
          <w:i/>
        </w:rPr>
      </w:pPr>
      <w:r w:rsidRPr="005A0C2B">
        <w:rPr>
          <w:i/>
        </w:rPr>
        <w:t>Q</w:t>
      </w:r>
      <w:r w:rsidR="00F26995">
        <w:rPr>
          <w:i/>
        </w:rPr>
        <w:t>3</w:t>
      </w:r>
      <w:r w:rsidRPr="005A0C2B">
        <w:rPr>
          <w:i/>
        </w:rPr>
        <w:t xml:space="preserve">. </w:t>
      </w:r>
      <w:r w:rsidR="006449B7" w:rsidRPr="005A0C2B">
        <w:rPr>
          <w:i/>
        </w:rPr>
        <w:t xml:space="preserve">Draw a picture of the immunoglobulin molecule and label the heavy and light chains. </w:t>
      </w:r>
      <w:r>
        <w:rPr>
          <w:i/>
        </w:rPr>
        <w:t xml:space="preserve">Save a suitable image and label it. </w:t>
      </w:r>
      <w:r w:rsidR="006449B7" w:rsidRPr="005A0C2B">
        <w:rPr>
          <w:i/>
        </w:rPr>
        <w:t xml:space="preserve">Also label the </w:t>
      </w:r>
      <w:r w:rsidR="00F41BE7" w:rsidRPr="005A0C2B">
        <w:rPr>
          <w:i/>
        </w:rPr>
        <w:t xml:space="preserve">antigen binding sites.  </w:t>
      </w:r>
    </w:p>
    <w:p w14:paraId="196AC3E3" w14:textId="77777777" w:rsidR="00F41BE7" w:rsidRDefault="00F41BE7" w:rsidP="00F41BE7">
      <w:pPr>
        <w:pStyle w:val="ListParagraph"/>
        <w:ind w:left="1440"/>
      </w:pPr>
    </w:p>
    <w:p w14:paraId="2FE9A08D" w14:textId="77777777" w:rsidR="00F41BE7" w:rsidRDefault="00F41BE7" w:rsidP="00F41BE7">
      <w:pPr>
        <w:pStyle w:val="ListParagraph"/>
        <w:ind w:left="1440"/>
      </w:pPr>
    </w:p>
    <w:p w14:paraId="30C106D5" w14:textId="77777777" w:rsidR="00F41BE7" w:rsidRDefault="00F41BE7" w:rsidP="00F41BE7">
      <w:pPr>
        <w:pStyle w:val="ListParagraph"/>
        <w:ind w:left="1440"/>
      </w:pPr>
    </w:p>
    <w:p w14:paraId="1B5DF4DA" w14:textId="77777777" w:rsidR="005A0C2B" w:rsidRDefault="005A0C2B" w:rsidP="00F41BE7">
      <w:pPr>
        <w:pStyle w:val="ListParagraph"/>
        <w:ind w:left="1440"/>
      </w:pPr>
    </w:p>
    <w:p w14:paraId="7E872177" w14:textId="77777777" w:rsidR="005A0C2B" w:rsidRDefault="005A0C2B" w:rsidP="00F41BE7">
      <w:pPr>
        <w:pStyle w:val="ListParagraph"/>
        <w:ind w:left="1440"/>
      </w:pPr>
    </w:p>
    <w:p w14:paraId="211BBD01" w14:textId="77777777" w:rsidR="005A0C2B" w:rsidRDefault="005A0C2B" w:rsidP="00F41BE7">
      <w:pPr>
        <w:pStyle w:val="ListParagraph"/>
        <w:ind w:left="1440"/>
      </w:pPr>
    </w:p>
    <w:p w14:paraId="75C27BDC" w14:textId="77777777" w:rsidR="00020E5E" w:rsidRDefault="00020E5E" w:rsidP="00F41BE7">
      <w:pPr>
        <w:pStyle w:val="ListParagraph"/>
        <w:ind w:left="1440"/>
      </w:pPr>
    </w:p>
    <w:p w14:paraId="40D3D4DC" w14:textId="258E65A5" w:rsidR="00F26995" w:rsidRDefault="00F26995" w:rsidP="00F26995">
      <w:pPr>
        <w:ind w:left="720"/>
      </w:pPr>
      <w:r>
        <w:t xml:space="preserve">Select the </w:t>
      </w:r>
      <w:proofErr w:type="spellStart"/>
      <w:r>
        <w:t>Cys</w:t>
      </w:r>
      <w:proofErr w:type="spellEnd"/>
      <w:r>
        <w:t xml:space="preserve"> residues in the molecule – Menu </w:t>
      </w:r>
      <w:r w:rsidRPr="00F26995">
        <w:rPr>
          <w:b/>
        </w:rPr>
        <w:t>Select … Residue … CYS</w:t>
      </w:r>
      <w:r>
        <w:t xml:space="preserve">. Display the side chains atoms by Menu </w:t>
      </w:r>
      <w:r w:rsidRPr="00F26995">
        <w:rPr>
          <w:b/>
        </w:rPr>
        <w:t>Action … Atoms/Bonds … Show</w:t>
      </w:r>
      <w:r>
        <w:t xml:space="preserve">. </w:t>
      </w:r>
    </w:p>
    <w:p w14:paraId="6DBC036F" w14:textId="3C2EFC95" w:rsidR="00F26995" w:rsidRPr="00F26995" w:rsidRDefault="00F26995" w:rsidP="005A0C2B">
      <w:pPr>
        <w:ind w:left="720"/>
        <w:rPr>
          <w:i/>
        </w:rPr>
      </w:pPr>
      <w:r w:rsidRPr="00F26995">
        <w:rPr>
          <w:i/>
        </w:rPr>
        <w:t>Q4. Where are these residues located? Can you explain the role that these residues play in the stability of the antibody structure?</w:t>
      </w:r>
    </w:p>
    <w:p w14:paraId="719CC069" w14:textId="77777777" w:rsidR="00F26995" w:rsidRDefault="00F26995" w:rsidP="005A0C2B">
      <w:pPr>
        <w:ind w:left="720"/>
      </w:pPr>
    </w:p>
    <w:p w14:paraId="62DE3B30" w14:textId="77777777" w:rsidR="00F26995" w:rsidRDefault="00F26995" w:rsidP="005A0C2B">
      <w:pPr>
        <w:ind w:left="720"/>
      </w:pPr>
    </w:p>
    <w:p w14:paraId="02918EE3" w14:textId="77777777" w:rsidR="00F26995" w:rsidRDefault="00F26995" w:rsidP="005A0C2B">
      <w:pPr>
        <w:ind w:left="720"/>
      </w:pPr>
    </w:p>
    <w:p w14:paraId="252343E7" w14:textId="77777777" w:rsidR="00F26995" w:rsidRDefault="00F26995" w:rsidP="005A0C2B">
      <w:pPr>
        <w:ind w:left="720"/>
      </w:pPr>
    </w:p>
    <w:p w14:paraId="5BB902CB" w14:textId="15B2AB78" w:rsidR="000A77E4" w:rsidRDefault="000A77E4" w:rsidP="005A0C2B">
      <w:pPr>
        <w:ind w:left="720"/>
      </w:pPr>
      <w:r>
        <w:t>Compare this</w:t>
      </w:r>
      <w:r w:rsidR="00F41BE7">
        <w:t xml:space="preserve"> </w:t>
      </w:r>
      <w:r>
        <w:t xml:space="preserve">antibody </w:t>
      </w:r>
      <w:r w:rsidR="00F41BE7">
        <w:t xml:space="preserve">structure to </w:t>
      </w:r>
      <w:r>
        <w:t>that in PDB entry 1igy</w:t>
      </w:r>
      <w:r w:rsidR="00F41BE7">
        <w:t xml:space="preserve">. </w:t>
      </w:r>
    </w:p>
    <w:p w14:paraId="2E5330D4" w14:textId="727424A5" w:rsidR="000A77E4" w:rsidRPr="000A77E4" w:rsidRDefault="000A77E4" w:rsidP="000A77E4">
      <w:pPr>
        <w:ind w:left="720"/>
      </w:pPr>
      <w:r>
        <w:t>Up</w:t>
      </w:r>
      <w:r w:rsidRPr="000A77E4">
        <w:t>l</w:t>
      </w:r>
      <w:r>
        <w:t>oad the second antibody</w:t>
      </w:r>
      <w:r w:rsidRPr="000A77E4">
        <w:t xml:space="preserve"> structure by choosing </w:t>
      </w:r>
      <w:r w:rsidRPr="000A77E4">
        <w:rPr>
          <w:b/>
        </w:rPr>
        <w:t>File… Fetch by ID…</w:t>
      </w:r>
      <w:r w:rsidRPr="000A77E4">
        <w:t xml:space="preserve"> and type </w:t>
      </w:r>
      <w:r w:rsidRPr="000A77E4">
        <w:rPr>
          <w:b/>
        </w:rPr>
        <w:t>1</w:t>
      </w:r>
      <w:r>
        <w:rPr>
          <w:b/>
        </w:rPr>
        <w:t>igy</w:t>
      </w:r>
      <w:r w:rsidRPr="000A77E4">
        <w:t xml:space="preserve"> in the box</w:t>
      </w:r>
    </w:p>
    <w:p w14:paraId="32D16228" w14:textId="722F22FA" w:rsidR="000A77E4" w:rsidRPr="000A77E4" w:rsidRDefault="000A77E4" w:rsidP="000A77E4">
      <w:pPr>
        <w:ind w:left="720"/>
      </w:pPr>
      <w:r w:rsidRPr="000A77E4">
        <w:t xml:space="preserve">Superpose the 2 structures by clicking on Menu </w:t>
      </w:r>
      <w:r w:rsidRPr="000A77E4">
        <w:rPr>
          <w:b/>
        </w:rPr>
        <w:t>Tools… Structure Comparison… Matchmaker</w:t>
      </w:r>
      <w:r w:rsidRPr="000A77E4">
        <w:t xml:space="preserve"> This brings up the structure alignment window: On the left side of the new window, under </w:t>
      </w:r>
      <w:r w:rsidRPr="000A77E4">
        <w:rPr>
          <w:b/>
        </w:rPr>
        <w:t>Reference Structure</w:t>
      </w:r>
      <w:r w:rsidRPr="000A77E4">
        <w:t xml:space="preserve">, highlight </w:t>
      </w:r>
      <w:r>
        <w:t>1igt</w:t>
      </w:r>
      <w:r w:rsidRPr="000A77E4">
        <w:t xml:space="preserve"> by clicking it once, then </w:t>
      </w:r>
      <w:r>
        <w:t>select structure 1igy</w:t>
      </w:r>
      <w:r w:rsidRPr="000A77E4">
        <w:t xml:space="preserve"> in the right hand section (structure to match). Now press </w:t>
      </w:r>
      <w:r w:rsidRPr="000A77E4">
        <w:rPr>
          <w:b/>
        </w:rPr>
        <w:t>OK</w:t>
      </w:r>
    </w:p>
    <w:p w14:paraId="25AF5B5F" w14:textId="77777777" w:rsidR="000A77E4" w:rsidRPr="000A77E4" w:rsidRDefault="000A77E4" w:rsidP="000A77E4">
      <w:pPr>
        <w:ind w:left="720"/>
      </w:pPr>
    </w:p>
    <w:p w14:paraId="5350FFE3" w14:textId="46E45612" w:rsidR="000A77E4" w:rsidRPr="000A77E4" w:rsidRDefault="000A77E4" w:rsidP="000A77E4">
      <w:pPr>
        <w:ind w:left="720"/>
      </w:pPr>
      <w:r w:rsidRPr="000A77E4">
        <w:t xml:space="preserve">After a few moments, </w:t>
      </w:r>
      <w:r>
        <w:t xml:space="preserve">the second antibody structure moves to and is aligned on the first structure. </w:t>
      </w:r>
      <w:r w:rsidRPr="000A77E4">
        <w:rPr>
          <w:i/>
        </w:rPr>
        <w:t>Save this image.</w:t>
      </w:r>
    </w:p>
    <w:p w14:paraId="723F7833" w14:textId="688B6261" w:rsidR="00F41BE7" w:rsidRPr="000A77E4" w:rsidRDefault="000A77E4" w:rsidP="000A77E4">
      <w:pPr>
        <w:ind w:left="720"/>
        <w:rPr>
          <w:i/>
        </w:rPr>
      </w:pPr>
      <w:r w:rsidRPr="000A77E4">
        <w:rPr>
          <w:i/>
        </w:rPr>
        <w:t xml:space="preserve">Q5. How well do the 2 structures match? </w:t>
      </w:r>
      <w:r w:rsidR="00F41BE7" w:rsidRPr="000A77E4">
        <w:rPr>
          <w:i/>
        </w:rPr>
        <w:t xml:space="preserve">Do they align? </w:t>
      </w:r>
      <w:proofErr w:type="gramStart"/>
      <w:r w:rsidR="00F41BE7" w:rsidRPr="000A77E4">
        <w:rPr>
          <w:i/>
        </w:rPr>
        <w:t>in</w:t>
      </w:r>
      <w:proofErr w:type="gramEnd"/>
      <w:r w:rsidR="00F41BE7" w:rsidRPr="000A77E4">
        <w:rPr>
          <w:i/>
        </w:rPr>
        <w:t xml:space="preserve"> which parts?</w:t>
      </w:r>
    </w:p>
    <w:p w14:paraId="25C2F9B2" w14:textId="77777777" w:rsidR="00F41BE7" w:rsidRDefault="00F41BE7" w:rsidP="00F41BE7">
      <w:pPr>
        <w:pStyle w:val="ListParagraph"/>
        <w:ind w:left="1440"/>
      </w:pPr>
    </w:p>
    <w:p w14:paraId="43F1E3FA" w14:textId="77777777" w:rsidR="00F41BE7" w:rsidRDefault="00F41BE7" w:rsidP="00F41BE7">
      <w:pPr>
        <w:pStyle w:val="ListParagraph"/>
        <w:ind w:left="1440"/>
      </w:pPr>
    </w:p>
    <w:p w14:paraId="31C3BE25" w14:textId="77777777" w:rsidR="00F41BE7" w:rsidRDefault="00F41BE7" w:rsidP="00F41BE7">
      <w:pPr>
        <w:pStyle w:val="ListParagraph"/>
        <w:ind w:left="1440"/>
      </w:pPr>
    </w:p>
    <w:p w14:paraId="3D62607E" w14:textId="77777777" w:rsidR="00F41BE7" w:rsidRDefault="00F41BE7" w:rsidP="00F41BE7">
      <w:pPr>
        <w:pStyle w:val="ListParagraph"/>
        <w:ind w:left="1440"/>
      </w:pPr>
    </w:p>
    <w:p w14:paraId="083BB604" w14:textId="77777777" w:rsidR="00020E5E" w:rsidRDefault="00020E5E" w:rsidP="00F41BE7">
      <w:pPr>
        <w:pStyle w:val="ListParagraph"/>
        <w:ind w:left="1440"/>
      </w:pPr>
    </w:p>
    <w:p w14:paraId="637E7A1C" w14:textId="77777777" w:rsidR="000A77E4" w:rsidRDefault="000A77E4" w:rsidP="00F41BE7">
      <w:pPr>
        <w:pStyle w:val="ListParagraph"/>
        <w:ind w:left="1440"/>
      </w:pPr>
    </w:p>
    <w:p w14:paraId="061F626F" w14:textId="77777777" w:rsidR="000A77E4" w:rsidRDefault="000A77E4" w:rsidP="00F41BE7">
      <w:pPr>
        <w:pStyle w:val="ListParagraph"/>
        <w:ind w:left="1440"/>
      </w:pPr>
    </w:p>
    <w:p w14:paraId="0A60CFD4" w14:textId="77777777" w:rsidR="0049255A" w:rsidRDefault="0049255A" w:rsidP="00F41BE7">
      <w:pPr>
        <w:pStyle w:val="ListParagraph"/>
        <w:ind w:left="1440"/>
      </w:pPr>
    </w:p>
    <w:p w14:paraId="3F11B5FB" w14:textId="77777777" w:rsidR="0049255A" w:rsidRDefault="0049255A" w:rsidP="00F41BE7">
      <w:pPr>
        <w:pStyle w:val="ListParagraph"/>
        <w:ind w:left="1440"/>
      </w:pPr>
    </w:p>
    <w:p w14:paraId="257F4057" w14:textId="77777777" w:rsidR="0049255A" w:rsidRDefault="0049255A" w:rsidP="00F41BE7">
      <w:pPr>
        <w:pStyle w:val="ListParagraph"/>
        <w:ind w:left="1440"/>
      </w:pPr>
    </w:p>
    <w:p w14:paraId="7D100321" w14:textId="77777777" w:rsidR="000A77E4" w:rsidRDefault="000A77E4" w:rsidP="00F41BE7">
      <w:pPr>
        <w:pStyle w:val="ListParagraph"/>
        <w:ind w:left="1440"/>
      </w:pPr>
    </w:p>
    <w:p w14:paraId="495769C9" w14:textId="7DD25DAE" w:rsidR="00F41BE7" w:rsidRPr="000A77E4" w:rsidRDefault="000A77E4" w:rsidP="000A77E4">
      <w:pPr>
        <w:ind w:left="360" w:firstLine="360"/>
        <w:rPr>
          <w:i/>
        </w:rPr>
      </w:pPr>
      <w:r w:rsidRPr="000A77E4">
        <w:rPr>
          <w:i/>
        </w:rPr>
        <w:t xml:space="preserve">Q6. </w:t>
      </w:r>
      <w:r w:rsidR="00F41BE7" w:rsidRPr="000A77E4">
        <w:rPr>
          <w:i/>
        </w:rPr>
        <w:t>What can you say about Antibody structures based on this comparison?</w:t>
      </w:r>
      <w:r w:rsidR="0049255A">
        <w:rPr>
          <w:i/>
        </w:rPr>
        <w:t xml:space="preserve"> (Hint: Are they rigid or flexible).</w:t>
      </w:r>
    </w:p>
    <w:p w14:paraId="021C8D75" w14:textId="77777777" w:rsidR="00F41BE7" w:rsidRDefault="00F41BE7" w:rsidP="00F41BE7">
      <w:pPr>
        <w:pStyle w:val="ListParagraph"/>
        <w:ind w:left="1440"/>
      </w:pPr>
    </w:p>
    <w:p w14:paraId="5E5476CF" w14:textId="77777777" w:rsidR="00F41BE7" w:rsidRDefault="00F41BE7" w:rsidP="00F41BE7">
      <w:pPr>
        <w:pStyle w:val="ListParagraph"/>
        <w:ind w:left="1440"/>
      </w:pPr>
    </w:p>
    <w:p w14:paraId="695ECE58" w14:textId="77777777" w:rsidR="00F41BE7" w:rsidRDefault="00F41BE7" w:rsidP="00F41BE7">
      <w:pPr>
        <w:pStyle w:val="ListParagraph"/>
        <w:ind w:left="1440"/>
      </w:pPr>
    </w:p>
    <w:p w14:paraId="0CE85CEE" w14:textId="77777777" w:rsidR="006449B7" w:rsidRDefault="006449B7" w:rsidP="003F51F4"/>
    <w:p w14:paraId="3C78FAD6" w14:textId="77777777" w:rsidR="00020E5E" w:rsidRDefault="00020E5E" w:rsidP="003F51F4"/>
    <w:p w14:paraId="1C27B309" w14:textId="73CD8F7B" w:rsidR="00020E5E" w:rsidRDefault="00020E5E" w:rsidP="005A0C2B">
      <w:pPr>
        <w:pStyle w:val="ListParagraph"/>
        <w:ind w:left="1440"/>
      </w:pPr>
    </w:p>
    <w:p w14:paraId="1DD42180" w14:textId="77777777" w:rsidR="0049255A" w:rsidRDefault="0049255A" w:rsidP="005A0C2B">
      <w:pPr>
        <w:pStyle w:val="ListParagraph"/>
        <w:ind w:left="1440"/>
      </w:pPr>
    </w:p>
    <w:p w14:paraId="6E15E172" w14:textId="77777777" w:rsidR="0049255A" w:rsidRDefault="0049255A" w:rsidP="005A0C2B">
      <w:pPr>
        <w:pStyle w:val="ListParagraph"/>
        <w:ind w:left="1440"/>
      </w:pPr>
    </w:p>
    <w:p w14:paraId="5876CA39" w14:textId="77777777" w:rsidR="0049255A" w:rsidRDefault="0049255A" w:rsidP="005A0C2B">
      <w:pPr>
        <w:pStyle w:val="ListParagraph"/>
        <w:ind w:left="1440"/>
      </w:pPr>
    </w:p>
    <w:p w14:paraId="6038D7A1" w14:textId="77777777" w:rsidR="0049255A" w:rsidRDefault="0049255A" w:rsidP="005A0C2B">
      <w:pPr>
        <w:pStyle w:val="ListParagraph"/>
        <w:ind w:left="1440"/>
      </w:pPr>
    </w:p>
    <w:p w14:paraId="7FB51D0B" w14:textId="77777777" w:rsidR="0049255A" w:rsidRDefault="0049255A" w:rsidP="005A0C2B">
      <w:pPr>
        <w:pStyle w:val="ListParagraph"/>
        <w:ind w:left="1440"/>
      </w:pPr>
    </w:p>
    <w:p w14:paraId="62281BDD" w14:textId="77777777" w:rsidR="0049255A" w:rsidRDefault="0049255A" w:rsidP="005A0C2B">
      <w:pPr>
        <w:pStyle w:val="ListParagraph"/>
        <w:ind w:left="1440"/>
      </w:pPr>
    </w:p>
    <w:p w14:paraId="37C1EAA4" w14:textId="77777777" w:rsidR="0049255A" w:rsidRDefault="0049255A" w:rsidP="005A0C2B">
      <w:pPr>
        <w:pStyle w:val="ListParagraph"/>
        <w:ind w:left="1440"/>
      </w:pPr>
    </w:p>
    <w:p w14:paraId="25536B00" w14:textId="77777777" w:rsidR="0049255A" w:rsidRDefault="0049255A" w:rsidP="005A0C2B">
      <w:pPr>
        <w:pStyle w:val="ListParagraph"/>
        <w:ind w:left="1440"/>
      </w:pPr>
    </w:p>
    <w:p w14:paraId="0C3C952D" w14:textId="77777777" w:rsidR="0049255A" w:rsidRDefault="0049255A" w:rsidP="005A0C2B">
      <w:pPr>
        <w:pStyle w:val="ListParagraph"/>
        <w:ind w:left="1440"/>
      </w:pPr>
    </w:p>
    <w:p w14:paraId="0B339F57" w14:textId="77777777" w:rsidR="0049255A" w:rsidRDefault="0049255A" w:rsidP="005A0C2B">
      <w:pPr>
        <w:pStyle w:val="ListParagraph"/>
        <w:ind w:left="1440"/>
      </w:pPr>
    </w:p>
    <w:p w14:paraId="567484BA" w14:textId="77777777" w:rsidR="0049255A" w:rsidRDefault="0049255A" w:rsidP="005A0C2B">
      <w:pPr>
        <w:pStyle w:val="ListParagraph"/>
        <w:ind w:left="1440"/>
      </w:pPr>
    </w:p>
    <w:p w14:paraId="4F14AF48" w14:textId="77777777" w:rsidR="0049255A" w:rsidRDefault="0049255A" w:rsidP="005A0C2B">
      <w:pPr>
        <w:pStyle w:val="ListParagraph"/>
        <w:ind w:left="1440"/>
      </w:pPr>
    </w:p>
    <w:p w14:paraId="644E9094" w14:textId="77777777" w:rsidR="0049255A" w:rsidRDefault="0049255A" w:rsidP="0049255A"/>
    <w:p w14:paraId="350D7BB9" w14:textId="6DC680B0" w:rsidR="0049255A" w:rsidRPr="0049255A" w:rsidRDefault="0049255A" w:rsidP="0049255A">
      <w:pPr>
        <w:pStyle w:val="ListParagraph"/>
        <w:ind w:left="0"/>
        <w:rPr>
          <w:sz w:val="20"/>
          <w:szCs w:val="20"/>
        </w:rPr>
      </w:pPr>
      <w:r w:rsidRPr="0049255A">
        <w:rPr>
          <w:sz w:val="20"/>
          <w:szCs w:val="20"/>
        </w:rPr>
        <w:t xml:space="preserve">To learn more about manipulating, selecting and analyzing the structures loaded in Chimera explore the UCSF Chimera documentation at </w:t>
      </w:r>
      <w:hyperlink r:id="rId17" w:history="1">
        <w:r w:rsidRPr="0049255A">
          <w:rPr>
            <w:rStyle w:val="Hyperlink"/>
            <w:sz w:val="20"/>
            <w:szCs w:val="20"/>
          </w:rPr>
          <w:t>http://www.cgl.ucsf.edu/chimera/docindex.html</w:t>
        </w:r>
      </w:hyperlink>
      <w:r w:rsidRPr="0049255A">
        <w:rPr>
          <w:sz w:val="20"/>
          <w:szCs w:val="20"/>
        </w:rPr>
        <w:t xml:space="preserve">. </w:t>
      </w:r>
    </w:p>
    <w:sectPr w:rsidR="0049255A" w:rsidRPr="0049255A" w:rsidSect="006449B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EDE9F" w14:textId="77777777" w:rsidR="00AD41FB" w:rsidRDefault="00AD41FB" w:rsidP="00BF668E">
      <w:r>
        <w:separator/>
      </w:r>
    </w:p>
  </w:endnote>
  <w:endnote w:type="continuationSeparator" w:id="0">
    <w:p w14:paraId="62346089" w14:textId="77777777" w:rsidR="00AD41FB" w:rsidRDefault="00AD41FB" w:rsidP="00BF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04B8" w14:textId="77777777" w:rsidR="00AD41FB" w:rsidRDefault="00AD41FB" w:rsidP="00AE6003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5086E5A" wp14:editId="6F7E3BE6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B409F5" w14:textId="7BDA1002" w:rsidR="00AD41FB" w:rsidRDefault="00AD41FB" w:rsidP="00AE6003">
    <w:pPr>
      <w:pStyle w:val="Footer"/>
      <w:jc w:val="center"/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</w:t>
    </w:r>
    <w:r>
      <w:rPr>
        <w:color w:val="6B96B7"/>
        <w:sz w:val="16"/>
        <w:szCs w:val="16"/>
      </w:rPr>
      <w:t>riculum Development Program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5B1F" w14:textId="77777777" w:rsidR="00AD41FB" w:rsidRDefault="00AD41FB" w:rsidP="00BF668E">
      <w:r>
        <w:separator/>
      </w:r>
    </w:p>
  </w:footnote>
  <w:footnote w:type="continuationSeparator" w:id="0">
    <w:p w14:paraId="519871B8" w14:textId="77777777" w:rsidR="00AD41FB" w:rsidRDefault="00AD41FB" w:rsidP="00BF6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5944" w14:textId="09425A3E" w:rsidR="00AD41FB" w:rsidRPr="003E1ADE" w:rsidRDefault="00AD41FB" w:rsidP="003E1ADE">
    <w:pPr>
      <w:pStyle w:val="Header"/>
      <w:jc w:val="right"/>
    </w:pPr>
    <w:r>
      <w:t>Level: Advanced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3F5"/>
    <w:multiLevelType w:val="hybridMultilevel"/>
    <w:tmpl w:val="39E2D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558"/>
    <w:multiLevelType w:val="hybridMultilevel"/>
    <w:tmpl w:val="1F76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00A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B629F"/>
    <w:multiLevelType w:val="hybridMultilevel"/>
    <w:tmpl w:val="5DE6D940"/>
    <w:lvl w:ilvl="0" w:tplc="70469D42">
      <w:start w:val="17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E4FA4"/>
    <w:multiLevelType w:val="hybridMultilevel"/>
    <w:tmpl w:val="2E34E4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C915EF"/>
    <w:multiLevelType w:val="hybridMultilevel"/>
    <w:tmpl w:val="6C383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5"/>
    <w:rsid w:val="00020E5E"/>
    <w:rsid w:val="000A77E4"/>
    <w:rsid w:val="000B44D6"/>
    <w:rsid w:val="00154B85"/>
    <w:rsid w:val="002343E0"/>
    <w:rsid w:val="002556B1"/>
    <w:rsid w:val="003066F8"/>
    <w:rsid w:val="0031154D"/>
    <w:rsid w:val="00381C25"/>
    <w:rsid w:val="003E1ADE"/>
    <w:rsid w:val="003F51F4"/>
    <w:rsid w:val="00421DF1"/>
    <w:rsid w:val="0049255A"/>
    <w:rsid w:val="005209EB"/>
    <w:rsid w:val="005A0C2B"/>
    <w:rsid w:val="005A2F98"/>
    <w:rsid w:val="006449B7"/>
    <w:rsid w:val="00706900"/>
    <w:rsid w:val="00776B8B"/>
    <w:rsid w:val="007B4775"/>
    <w:rsid w:val="007D4A8A"/>
    <w:rsid w:val="00805F11"/>
    <w:rsid w:val="00AD41FB"/>
    <w:rsid w:val="00AE3BE6"/>
    <w:rsid w:val="00AE6003"/>
    <w:rsid w:val="00B53EC2"/>
    <w:rsid w:val="00BA3733"/>
    <w:rsid w:val="00BF668E"/>
    <w:rsid w:val="00C011A7"/>
    <w:rsid w:val="00C25B72"/>
    <w:rsid w:val="00C629D0"/>
    <w:rsid w:val="00CE21CF"/>
    <w:rsid w:val="00F26995"/>
    <w:rsid w:val="00F4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E3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8E"/>
  </w:style>
  <w:style w:type="paragraph" w:styleId="Footer">
    <w:name w:val="footer"/>
    <w:basedOn w:val="Normal"/>
    <w:link w:val="Foot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8E"/>
  </w:style>
  <w:style w:type="character" w:styleId="Hyperlink">
    <w:name w:val="Hyperlink"/>
    <w:basedOn w:val="DefaultParagraphFont"/>
    <w:uiPriority w:val="99"/>
    <w:unhideWhenUsed/>
    <w:rsid w:val="00154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5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8E"/>
  </w:style>
  <w:style w:type="paragraph" w:styleId="Footer">
    <w:name w:val="footer"/>
    <w:basedOn w:val="Normal"/>
    <w:link w:val="Foot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8E"/>
  </w:style>
  <w:style w:type="character" w:styleId="Hyperlink">
    <w:name w:val="Hyperlink"/>
    <w:basedOn w:val="DefaultParagraphFont"/>
    <w:uiPriority w:val="99"/>
    <w:unhideWhenUsed/>
    <w:rsid w:val="00154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5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db101.rcsb.org/motm/2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http://www.cgl.ucsf.edu/chimera/docindex.htm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gl.ucsf.edu/chime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3614</Characters>
  <Application>Microsoft Macintosh Word</Application>
  <DocSecurity>0</DocSecurity>
  <Lines>30</Lines>
  <Paragraphs>8</Paragraphs>
  <ScaleCrop>false</ScaleCrop>
  <Company>Protein Data Bank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2</cp:revision>
  <dcterms:created xsi:type="dcterms:W3CDTF">2015-11-24T19:55:00Z</dcterms:created>
  <dcterms:modified xsi:type="dcterms:W3CDTF">2015-11-24T19:55:00Z</dcterms:modified>
</cp:coreProperties>
</file>